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19" w:rsidRPr="00222BDB" w:rsidRDefault="00402519" w:rsidP="00402519">
      <w:pPr>
        <w:rPr>
          <w:b/>
          <w:sz w:val="28"/>
          <w:szCs w:val="28"/>
        </w:rPr>
      </w:pPr>
      <w:r>
        <w:rPr>
          <w:b/>
          <w:sz w:val="28"/>
          <w:szCs w:val="28"/>
        </w:rPr>
        <w:t xml:space="preserve">07  </w:t>
      </w:r>
      <w:r w:rsidRPr="00402519">
        <w:rPr>
          <w:b/>
          <w:sz w:val="28"/>
          <w:szCs w:val="28"/>
        </w:rPr>
        <w:t xml:space="preserve">1D  </w:t>
      </w:r>
      <w:r w:rsidR="00222BDB">
        <w:rPr>
          <w:b/>
          <w:sz w:val="28"/>
          <w:szCs w:val="28"/>
        </w:rPr>
        <w:t>Stožec</w:t>
      </w:r>
    </w:p>
    <w:p w:rsidR="00402519" w:rsidRPr="00402519" w:rsidRDefault="00402519" w:rsidP="00402519">
      <w:pPr>
        <w:pStyle w:val="Odstavekseznama"/>
        <w:numPr>
          <w:ilvl w:val="0"/>
          <w:numId w:val="11"/>
        </w:numPr>
        <w:spacing w:after="0" w:line="240" w:lineRule="auto"/>
        <w:contextualSpacing w:val="0"/>
        <w:rPr>
          <w:color w:val="C00000"/>
          <w:sz w:val="24"/>
          <w:szCs w:val="24"/>
        </w:rPr>
      </w:pPr>
      <w:r w:rsidRPr="00402519">
        <w:rPr>
          <w:color w:val="C00000"/>
          <w:sz w:val="24"/>
          <w:szCs w:val="24"/>
        </w:rPr>
        <w:t>Opiši pokončni stožec. Zapiši in razloži formuli za površino in prostornino.</w:t>
      </w:r>
    </w:p>
    <w:p w:rsidR="00402519" w:rsidRPr="00402519" w:rsidRDefault="00402519" w:rsidP="00402519">
      <w:pPr>
        <w:ind w:left="360"/>
        <w:rPr>
          <w:color w:val="00B050"/>
          <w:sz w:val="24"/>
          <w:szCs w:val="24"/>
        </w:rPr>
      </w:pPr>
      <w:r w:rsidRPr="00402519">
        <w:rPr>
          <w:color w:val="00B050"/>
          <w:sz w:val="24"/>
          <w:szCs w:val="24"/>
        </w:rPr>
        <w:t>Kaj veš o presekih stožca z ravnino, vzporedno osnovni ploskvi? Kaj je presek takega stožca z ravnino, ki vsebuje os stožca?</w:t>
      </w:r>
    </w:p>
    <w:p w:rsidR="00402519" w:rsidRPr="00402519" w:rsidRDefault="00402519" w:rsidP="00402519">
      <w:pPr>
        <w:pStyle w:val="Odstavekseznama"/>
        <w:rPr>
          <w:color w:val="C00000"/>
          <w:sz w:val="24"/>
          <w:szCs w:val="24"/>
        </w:rPr>
      </w:pPr>
    </w:p>
    <w:p w:rsidR="00402519" w:rsidRPr="00402519" w:rsidRDefault="00402519" w:rsidP="00402519">
      <w:pPr>
        <w:pStyle w:val="Odstavekseznama"/>
        <w:numPr>
          <w:ilvl w:val="0"/>
          <w:numId w:val="11"/>
        </w:numPr>
        <w:spacing w:after="0" w:line="240" w:lineRule="auto"/>
        <w:contextualSpacing w:val="0"/>
        <w:rPr>
          <w:color w:val="C00000"/>
          <w:sz w:val="24"/>
          <w:szCs w:val="24"/>
        </w:rPr>
      </w:pPr>
      <w:r w:rsidRPr="00402519">
        <w:rPr>
          <w:color w:val="C00000"/>
          <w:sz w:val="24"/>
          <w:szCs w:val="24"/>
        </w:rPr>
        <w:t xml:space="preserve">Pravilni </w:t>
      </w:r>
      <w:r w:rsidRPr="00402519">
        <w:rPr>
          <w:i/>
          <w:color w:val="C00000"/>
          <w:sz w:val="24"/>
          <w:szCs w:val="24"/>
        </w:rPr>
        <w:t>6-</w:t>
      </w:r>
      <w:r w:rsidRPr="00402519">
        <w:rPr>
          <w:color w:val="C00000"/>
          <w:sz w:val="24"/>
          <w:szCs w:val="24"/>
        </w:rPr>
        <w:t xml:space="preserve">strani prizmi z osnovnim robom </w:t>
      </w:r>
      <w:r w:rsidRPr="00402519">
        <w:rPr>
          <w:color w:val="C00000"/>
          <w:position w:val="-6"/>
          <w:sz w:val="24"/>
          <w:szCs w:val="24"/>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9.35pt;height:14.2pt" o:ole="">
            <v:imagedata r:id="rId8" o:title=""/>
          </v:shape>
          <o:OLEObject Type="Embed" ProgID="Equation.3" ShapeID="_x0000_i1037" DrawAspect="Content" ObjectID="_1646041609" r:id="rId9"/>
        </w:object>
      </w:r>
      <w:r w:rsidRPr="00402519">
        <w:rPr>
          <w:color w:val="C00000"/>
          <w:position w:val="-6"/>
          <w:sz w:val="24"/>
          <w:szCs w:val="24"/>
        </w:rPr>
        <w:object w:dxaOrig="360" w:dyaOrig="220">
          <v:shape id="_x0000_i1038" type="#_x0000_t75" style="width:17.9pt;height:11.45pt" o:ole="">
            <v:imagedata r:id="rId10" o:title=""/>
          </v:shape>
          <o:OLEObject Type="Embed" ProgID="Equation.3" ShapeID="_x0000_i1038" DrawAspect="Content" ObjectID="_1646041610" r:id="rId11"/>
        </w:object>
      </w:r>
      <w:r w:rsidRPr="00402519">
        <w:rPr>
          <w:color w:val="C00000"/>
          <w:sz w:val="24"/>
          <w:szCs w:val="24"/>
        </w:rPr>
        <w:t xml:space="preserve"> in </w:t>
      </w:r>
      <w:r w:rsidRPr="00402519">
        <w:rPr>
          <w:color w:val="C00000"/>
          <w:position w:val="-6"/>
          <w:sz w:val="24"/>
          <w:szCs w:val="24"/>
        </w:rPr>
        <w:object w:dxaOrig="560" w:dyaOrig="279">
          <v:shape id="_x0000_i1039" type="#_x0000_t75" style="width:27.95pt;height:13.3pt" o:ole="">
            <v:imagedata r:id="rId12" o:title=""/>
          </v:shape>
          <o:OLEObject Type="Embed" ProgID="Equation.3" ShapeID="_x0000_i1039" DrawAspect="Content" ObjectID="_1646041611" r:id="rId13"/>
        </w:object>
      </w:r>
      <w:r w:rsidRPr="00402519">
        <w:rPr>
          <w:color w:val="C00000"/>
          <w:position w:val="-6"/>
          <w:sz w:val="24"/>
          <w:szCs w:val="24"/>
        </w:rPr>
        <w:object w:dxaOrig="360" w:dyaOrig="220">
          <v:shape id="_x0000_i1040" type="#_x0000_t75" style="width:17.9pt;height:11.45pt" o:ole="">
            <v:imagedata r:id="rId14" o:title=""/>
          </v:shape>
          <o:OLEObject Type="Embed" ProgID="Equation.3" ShapeID="_x0000_i1040" DrawAspect="Content" ObjectID="_1646041612" r:id="rId15"/>
        </w:object>
      </w:r>
      <w:r w:rsidRPr="00402519">
        <w:rPr>
          <w:color w:val="C00000"/>
          <w:sz w:val="24"/>
          <w:szCs w:val="24"/>
        </w:rPr>
        <w:t xml:space="preserve"> včrtamo največji možni pokončni stožec. Za koliko </w:t>
      </w:r>
      <w:r w:rsidRPr="00402519">
        <w:rPr>
          <w:color w:val="C00000"/>
          <w:position w:val="-6"/>
          <w:sz w:val="24"/>
          <w:szCs w:val="24"/>
        </w:rPr>
        <w:object w:dxaOrig="440" w:dyaOrig="320">
          <v:shape id="_x0000_i1041" type="#_x0000_t75" style="width:21.55pt;height:15.6pt" o:ole="">
            <v:imagedata r:id="rId16" o:title=""/>
          </v:shape>
          <o:OLEObject Type="Embed" ProgID="Equation.3" ShapeID="_x0000_i1041" DrawAspect="Content" ObjectID="_1646041613" r:id="rId17"/>
        </w:object>
      </w:r>
      <w:r w:rsidRPr="00402519">
        <w:rPr>
          <w:color w:val="C00000"/>
          <w:sz w:val="24"/>
          <w:szCs w:val="24"/>
        </w:rPr>
        <w:t xml:space="preserve"> se razlikujeta prostornini obeh teles (na dve decimalni mesti natančno)?</w:t>
      </w:r>
    </w:p>
    <w:p w:rsidR="00402519" w:rsidRPr="00402519" w:rsidRDefault="00402519" w:rsidP="00402519">
      <w:pPr>
        <w:rPr>
          <w:color w:val="C00000"/>
          <w:sz w:val="24"/>
          <w:szCs w:val="24"/>
        </w:rPr>
      </w:pPr>
    </w:p>
    <w:p w:rsidR="00402519" w:rsidRPr="00402519" w:rsidRDefault="00402519" w:rsidP="00402519">
      <w:pPr>
        <w:pStyle w:val="Odstavekseznama"/>
        <w:numPr>
          <w:ilvl w:val="0"/>
          <w:numId w:val="11"/>
        </w:numPr>
        <w:spacing w:after="0" w:line="240" w:lineRule="auto"/>
        <w:contextualSpacing w:val="0"/>
        <w:rPr>
          <w:color w:val="C00000"/>
          <w:sz w:val="24"/>
          <w:szCs w:val="24"/>
        </w:rPr>
      </w:pPr>
      <w:r w:rsidRPr="00402519">
        <w:rPr>
          <w:color w:val="C00000"/>
          <w:sz w:val="24"/>
          <w:szCs w:val="24"/>
        </w:rPr>
        <w:t xml:space="preserve">Dan je pokončni stožec s polmerom </w:t>
      </w:r>
      <w:r w:rsidRPr="00402519">
        <w:rPr>
          <w:color w:val="C00000"/>
          <w:position w:val="-10"/>
          <w:sz w:val="24"/>
          <w:szCs w:val="24"/>
        </w:rPr>
        <w:object w:dxaOrig="900" w:dyaOrig="320">
          <v:shape id="_x0000_i1042" type="#_x0000_t75" style="width:44.95pt;height:15.6pt" o:ole="" fillcolor="window">
            <v:imagedata r:id="rId18" o:title=""/>
          </v:shape>
          <o:OLEObject Type="Embed" ProgID="Equation.3" ShapeID="_x0000_i1042" DrawAspect="Content" ObjectID="_1646041614" r:id="rId19"/>
        </w:object>
      </w:r>
      <w:r w:rsidRPr="00402519">
        <w:rPr>
          <w:color w:val="C00000"/>
          <w:sz w:val="24"/>
          <w:szCs w:val="24"/>
        </w:rPr>
        <w:t xml:space="preserve"> in stranico </w:t>
      </w:r>
      <w:r w:rsidRPr="00402519">
        <w:rPr>
          <w:color w:val="C00000"/>
          <w:position w:val="-10"/>
          <w:sz w:val="24"/>
          <w:szCs w:val="24"/>
        </w:rPr>
        <w:object w:dxaOrig="900" w:dyaOrig="320">
          <v:shape id="_x0000_i1043" type="#_x0000_t75" style="width:44.95pt;height:15.6pt" o:ole="" fillcolor="window">
            <v:imagedata r:id="rId20" o:title=""/>
          </v:shape>
          <o:OLEObject Type="Embed" ProgID="Equation.3" ShapeID="_x0000_i1043" DrawAspect="Content" ObjectID="_1646041615" r:id="rId21"/>
        </w:object>
      </w:r>
      <w:r w:rsidRPr="00402519">
        <w:rPr>
          <w:color w:val="C00000"/>
          <w:sz w:val="24"/>
          <w:szCs w:val="24"/>
        </w:rPr>
        <w:t>.</w:t>
      </w:r>
    </w:p>
    <w:p w:rsidR="00402519" w:rsidRPr="00402519" w:rsidRDefault="00402519" w:rsidP="00402519">
      <w:pPr>
        <w:pStyle w:val="Odstavekseznama"/>
        <w:numPr>
          <w:ilvl w:val="0"/>
          <w:numId w:val="10"/>
        </w:numPr>
        <w:spacing w:after="0" w:line="240" w:lineRule="auto"/>
        <w:contextualSpacing w:val="0"/>
        <w:rPr>
          <w:color w:val="C00000"/>
          <w:sz w:val="24"/>
          <w:szCs w:val="24"/>
        </w:rPr>
      </w:pPr>
      <w:r w:rsidRPr="00402519">
        <w:rPr>
          <w:color w:val="C00000"/>
          <w:sz w:val="24"/>
          <w:szCs w:val="24"/>
        </w:rPr>
        <w:t xml:space="preserve">Izračunaj njegovo površino in prostornino.  </w:t>
      </w:r>
    </w:p>
    <w:p w:rsidR="00402519" w:rsidRPr="00402519" w:rsidRDefault="00402519" w:rsidP="00402519">
      <w:pPr>
        <w:pStyle w:val="Odstavekseznama"/>
        <w:numPr>
          <w:ilvl w:val="0"/>
          <w:numId w:val="10"/>
        </w:numPr>
        <w:spacing w:after="0" w:line="240" w:lineRule="auto"/>
        <w:contextualSpacing w:val="0"/>
        <w:rPr>
          <w:color w:val="C00000"/>
          <w:sz w:val="24"/>
          <w:szCs w:val="24"/>
        </w:rPr>
      </w:pPr>
      <w:r w:rsidRPr="00402519">
        <w:rPr>
          <w:color w:val="C00000"/>
          <w:sz w:val="24"/>
          <w:szCs w:val="24"/>
        </w:rPr>
        <w:t xml:space="preserve">Stožec pretalimo v kroglo. Izračunaj premer nastale krogle. </w:t>
      </w:r>
    </w:p>
    <w:p w:rsidR="00402519" w:rsidRPr="00402519" w:rsidRDefault="00402519" w:rsidP="00402519">
      <w:pPr>
        <w:pStyle w:val="Odstavekseznama"/>
        <w:numPr>
          <w:ilvl w:val="0"/>
          <w:numId w:val="10"/>
        </w:numPr>
        <w:spacing w:after="0" w:line="240" w:lineRule="auto"/>
        <w:contextualSpacing w:val="0"/>
        <w:rPr>
          <w:color w:val="C00000"/>
          <w:sz w:val="24"/>
          <w:szCs w:val="24"/>
        </w:rPr>
      </w:pPr>
      <w:r w:rsidRPr="00402519">
        <w:rPr>
          <w:color w:val="C00000"/>
          <w:sz w:val="24"/>
          <w:szCs w:val="24"/>
        </w:rPr>
        <w:t xml:space="preserve">Plašč razvijemo v ravnino. Izračunaj kot ob vrhu nastalega krožnega izseka.  </w:t>
      </w:r>
    </w:p>
    <w:p w:rsidR="00402519" w:rsidRPr="00402519" w:rsidRDefault="00402519" w:rsidP="00402519">
      <w:pPr>
        <w:rPr>
          <w:color w:val="C00000"/>
          <w:sz w:val="24"/>
          <w:szCs w:val="24"/>
        </w:rPr>
      </w:pPr>
    </w:p>
    <w:p w:rsidR="00402519" w:rsidRPr="00402519" w:rsidRDefault="00402519" w:rsidP="00402519">
      <w:pPr>
        <w:pStyle w:val="Odstavekseznama"/>
        <w:numPr>
          <w:ilvl w:val="0"/>
          <w:numId w:val="11"/>
        </w:numPr>
        <w:spacing w:after="0" w:line="240" w:lineRule="auto"/>
        <w:contextualSpacing w:val="0"/>
        <w:rPr>
          <w:color w:val="C00000"/>
          <w:sz w:val="24"/>
          <w:szCs w:val="24"/>
        </w:rPr>
      </w:pPr>
      <w:r w:rsidRPr="00402519">
        <w:rPr>
          <w:color w:val="C00000"/>
          <w:sz w:val="24"/>
          <w:szCs w:val="24"/>
        </w:rPr>
        <w:t xml:space="preserve">Polmer osnovne ploskve stožca meri </w:t>
      </w:r>
      <w:r w:rsidRPr="00402519">
        <w:rPr>
          <w:i/>
          <w:color w:val="C00000"/>
          <w:sz w:val="24"/>
          <w:szCs w:val="24"/>
        </w:rPr>
        <w:t>6 cm</w:t>
      </w:r>
      <w:r w:rsidRPr="00402519">
        <w:rPr>
          <w:color w:val="C00000"/>
          <w:sz w:val="24"/>
          <w:szCs w:val="24"/>
        </w:rPr>
        <w:t xml:space="preserve">, njegova stranica pa </w:t>
      </w:r>
      <w:r w:rsidRPr="00402519">
        <w:rPr>
          <w:i/>
          <w:color w:val="C00000"/>
          <w:sz w:val="24"/>
          <w:szCs w:val="24"/>
        </w:rPr>
        <w:t>10 cm</w:t>
      </w:r>
      <w:r w:rsidRPr="00402519">
        <w:rPr>
          <w:color w:val="C00000"/>
          <w:sz w:val="24"/>
          <w:szCs w:val="24"/>
        </w:rPr>
        <w:t>. Izračunaj prostornino stožca in naklonski kot stranice stožca proti osnovni ploskvi, na minuto natančno.</w:t>
      </w:r>
    </w:p>
    <w:p w:rsidR="00402519" w:rsidRPr="00402519" w:rsidRDefault="00402519" w:rsidP="00402519">
      <w:pPr>
        <w:pStyle w:val="Odstavekseznama"/>
        <w:ind w:left="360"/>
        <w:rPr>
          <w:sz w:val="24"/>
          <w:szCs w:val="24"/>
        </w:rPr>
      </w:pPr>
    </w:p>
    <w:p w:rsidR="00402519" w:rsidRPr="00402519" w:rsidRDefault="00402519" w:rsidP="00402519">
      <w:pPr>
        <w:pStyle w:val="Odstavekseznama"/>
        <w:numPr>
          <w:ilvl w:val="0"/>
          <w:numId w:val="11"/>
        </w:numPr>
        <w:spacing w:after="0" w:line="240" w:lineRule="auto"/>
        <w:contextualSpacing w:val="0"/>
        <w:rPr>
          <w:color w:val="17365D" w:themeColor="text2" w:themeShade="BF"/>
          <w:sz w:val="24"/>
          <w:szCs w:val="24"/>
        </w:rPr>
      </w:pPr>
      <w:r w:rsidRPr="00402519">
        <w:rPr>
          <w:color w:val="17365D" w:themeColor="text2" w:themeShade="BF"/>
          <w:sz w:val="24"/>
          <w:szCs w:val="24"/>
        </w:rPr>
        <w:t xml:space="preserve">Plašč pokončnega stožca razvijemo v ravnini in dobimo </w:t>
      </w:r>
      <m:oMath>
        <m:f>
          <m:fPr>
            <m:ctrlPr>
              <w:rPr>
                <w:rFonts w:ascii="Cambria Math" w:hAnsi="Cambria Math"/>
                <w:i/>
                <w:color w:val="17365D" w:themeColor="text2" w:themeShade="BF"/>
                <w:sz w:val="24"/>
                <w:szCs w:val="24"/>
              </w:rPr>
            </m:ctrlPr>
          </m:fPr>
          <m:num>
            <m:r>
              <w:rPr>
                <w:rFonts w:ascii="Cambria Math" w:hAnsi="Cambria Math"/>
                <w:color w:val="17365D" w:themeColor="text2" w:themeShade="BF"/>
                <w:sz w:val="24"/>
                <w:szCs w:val="24"/>
              </w:rPr>
              <m:t>3</m:t>
            </m:r>
          </m:num>
          <m:den>
            <m:r>
              <w:rPr>
                <w:rFonts w:ascii="Cambria Math" w:hAnsi="Cambria Math"/>
                <w:color w:val="17365D" w:themeColor="text2" w:themeShade="BF"/>
                <w:sz w:val="24"/>
                <w:szCs w:val="24"/>
              </w:rPr>
              <m:t>4</m:t>
            </m:r>
          </m:den>
        </m:f>
      </m:oMath>
      <w:r w:rsidRPr="00402519">
        <w:rPr>
          <w:color w:val="17365D" w:themeColor="text2" w:themeShade="BF"/>
          <w:sz w:val="24"/>
          <w:szCs w:val="24"/>
        </w:rPr>
        <w:t xml:space="preserve">  kroga s polmerom </w:t>
      </w:r>
      <w:r w:rsidRPr="00402519">
        <w:rPr>
          <w:i/>
          <w:color w:val="17365D" w:themeColor="text2" w:themeShade="BF"/>
          <w:sz w:val="24"/>
          <w:szCs w:val="24"/>
        </w:rPr>
        <w:t>4 cm</w:t>
      </w:r>
      <w:r w:rsidRPr="00402519">
        <w:rPr>
          <w:color w:val="17365D" w:themeColor="text2" w:themeShade="BF"/>
          <w:sz w:val="24"/>
          <w:szCs w:val="24"/>
        </w:rPr>
        <w:t xml:space="preserve">.   Natančno izračunaj prostornino stožca.                                                                </w:t>
      </w:r>
    </w:p>
    <w:p w:rsidR="00402519" w:rsidRPr="00402519" w:rsidRDefault="00402519" w:rsidP="00402519">
      <w:pPr>
        <w:rPr>
          <w:color w:val="17365D" w:themeColor="text2" w:themeShade="BF"/>
          <w:sz w:val="24"/>
          <w:szCs w:val="24"/>
        </w:rPr>
      </w:pPr>
    </w:p>
    <w:p w:rsidR="00402519" w:rsidRDefault="00402519" w:rsidP="00402519">
      <w:pPr>
        <w:pStyle w:val="Odstavekseznama"/>
        <w:numPr>
          <w:ilvl w:val="0"/>
          <w:numId w:val="11"/>
        </w:numPr>
        <w:spacing w:after="0" w:line="240" w:lineRule="auto"/>
        <w:contextualSpacing w:val="0"/>
        <w:rPr>
          <w:color w:val="17365D" w:themeColor="text2" w:themeShade="BF"/>
          <w:sz w:val="24"/>
          <w:szCs w:val="24"/>
        </w:rPr>
      </w:pPr>
      <w:r w:rsidRPr="00402519">
        <w:rPr>
          <w:color w:val="17365D" w:themeColor="text2" w:themeShade="BF"/>
          <w:sz w:val="24"/>
          <w:szCs w:val="24"/>
        </w:rPr>
        <w:t xml:space="preserve">Krožni izsek s polmerom </w:t>
      </w:r>
      <w:r w:rsidRPr="00402519">
        <w:rPr>
          <w:color w:val="17365D" w:themeColor="text2" w:themeShade="BF"/>
          <w:position w:val="-6"/>
          <w:sz w:val="24"/>
          <w:szCs w:val="24"/>
        </w:rPr>
        <w:object w:dxaOrig="460" w:dyaOrig="279">
          <v:shape id="_x0000_i1044" type="#_x0000_t75" style="width:23.4pt;height:13.3pt" o:ole="">
            <v:imagedata r:id="rId22" o:title=""/>
          </v:shape>
          <o:OLEObject Type="Embed" ProgID="Equation.3" ShapeID="_x0000_i1044" DrawAspect="Content" ObjectID="_1646041616" r:id="rId23"/>
        </w:object>
      </w:r>
      <w:r w:rsidRPr="00402519">
        <w:rPr>
          <w:color w:val="17365D" w:themeColor="text2" w:themeShade="BF"/>
          <w:sz w:val="24"/>
          <w:szCs w:val="24"/>
        </w:rPr>
        <w:t xml:space="preserve"> in središčnim kotom </w:t>
      </w:r>
      <w:r w:rsidRPr="00402519">
        <w:rPr>
          <w:color w:val="17365D" w:themeColor="text2" w:themeShade="BF"/>
          <w:position w:val="-6"/>
          <w:sz w:val="24"/>
          <w:szCs w:val="24"/>
        </w:rPr>
        <w:object w:dxaOrig="920" w:dyaOrig="279">
          <v:shape id="_x0000_i1045" type="#_x0000_t75" style="width:45.85pt;height:14.2pt" o:ole="">
            <v:imagedata r:id="rId24" o:title=""/>
          </v:shape>
          <o:OLEObject Type="Embed" ProgID="Equation.3" ShapeID="_x0000_i1045" DrawAspect="Content" ObjectID="_1646041617" r:id="rId25"/>
        </w:object>
      </w:r>
      <w:r w:rsidRPr="00402519">
        <w:rPr>
          <w:color w:val="17365D" w:themeColor="text2" w:themeShade="BF"/>
          <w:sz w:val="24"/>
          <w:szCs w:val="24"/>
        </w:rPr>
        <w:t xml:space="preserve"> zvijemo v plašč stožca.   Izračunaj prostornino in površino stožca (na tri decimalna mesta natančno).</w:t>
      </w:r>
      <w:r w:rsidRPr="00402519">
        <w:rPr>
          <w:color w:val="17365D" w:themeColor="text2" w:themeShade="BF"/>
          <w:sz w:val="24"/>
          <w:szCs w:val="24"/>
        </w:rPr>
        <w:tab/>
      </w:r>
    </w:p>
    <w:p w:rsidR="00222BDB" w:rsidRPr="00222BDB" w:rsidRDefault="00222BDB" w:rsidP="00222BDB">
      <w:pPr>
        <w:spacing w:after="0" w:line="240" w:lineRule="auto"/>
        <w:rPr>
          <w:color w:val="17365D" w:themeColor="text2" w:themeShade="BF"/>
          <w:sz w:val="24"/>
          <w:szCs w:val="24"/>
        </w:rPr>
      </w:pPr>
    </w:p>
    <w:p w:rsidR="00402519" w:rsidRPr="00402519" w:rsidRDefault="00402519" w:rsidP="00402519">
      <w:pPr>
        <w:pStyle w:val="Odstavekseznama"/>
        <w:numPr>
          <w:ilvl w:val="0"/>
          <w:numId w:val="11"/>
        </w:numPr>
        <w:spacing w:after="0" w:line="240" w:lineRule="auto"/>
        <w:contextualSpacing w:val="0"/>
        <w:rPr>
          <w:color w:val="17365D" w:themeColor="text2" w:themeShade="BF"/>
          <w:sz w:val="24"/>
          <w:szCs w:val="24"/>
        </w:rPr>
      </w:pPr>
      <w:r w:rsidRPr="00402519">
        <w:rPr>
          <w:color w:val="17365D" w:themeColor="text2" w:themeShade="BF"/>
          <w:sz w:val="24"/>
          <w:szCs w:val="24"/>
        </w:rPr>
        <w:t xml:space="preserve">Pokončni stožec je očrtan pravilni </w:t>
      </w:r>
      <w:r w:rsidRPr="00402519">
        <w:rPr>
          <w:i/>
          <w:color w:val="17365D" w:themeColor="text2" w:themeShade="BF"/>
          <w:sz w:val="24"/>
          <w:szCs w:val="24"/>
        </w:rPr>
        <w:t>4-</w:t>
      </w:r>
      <w:r w:rsidRPr="00402519">
        <w:rPr>
          <w:color w:val="17365D" w:themeColor="text2" w:themeShade="BF"/>
          <w:sz w:val="24"/>
          <w:szCs w:val="24"/>
        </w:rPr>
        <w:t xml:space="preserve">strani piramidi. Višina piramide je </w:t>
      </w:r>
      <w:r w:rsidRPr="00402519">
        <w:rPr>
          <w:i/>
          <w:color w:val="17365D" w:themeColor="text2" w:themeShade="BF"/>
          <w:sz w:val="24"/>
          <w:szCs w:val="24"/>
        </w:rPr>
        <w:t>7 cm</w:t>
      </w:r>
      <w:r w:rsidRPr="00402519">
        <w:rPr>
          <w:color w:val="17365D" w:themeColor="text2" w:themeShade="BF"/>
          <w:sz w:val="24"/>
          <w:szCs w:val="24"/>
        </w:rPr>
        <w:t>, prostornina piramide pa je 70</w:t>
      </w:r>
      <m:oMath>
        <m:r>
          <w:rPr>
            <w:rFonts w:ascii="Cambria Math" w:hAnsi="Cambria Math"/>
            <w:color w:val="17365D" w:themeColor="text2" w:themeShade="BF"/>
            <w:sz w:val="24"/>
            <w:szCs w:val="24"/>
          </w:rPr>
          <m:t xml:space="preserve"> </m:t>
        </m:r>
        <m:sSup>
          <m:sSupPr>
            <m:ctrlPr>
              <w:rPr>
                <w:rFonts w:ascii="Cambria Math" w:hAnsi="Cambria Math"/>
                <w:i/>
                <w:color w:val="17365D" w:themeColor="text2" w:themeShade="BF"/>
                <w:sz w:val="24"/>
                <w:szCs w:val="24"/>
              </w:rPr>
            </m:ctrlPr>
          </m:sSupPr>
          <m:e>
            <m:r>
              <w:rPr>
                <w:rFonts w:ascii="Cambria Math" w:hAnsi="Cambria Math"/>
                <w:color w:val="17365D" w:themeColor="text2" w:themeShade="BF"/>
                <w:sz w:val="24"/>
                <w:szCs w:val="24"/>
              </w:rPr>
              <m:t>cm</m:t>
            </m:r>
          </m:e>
          <m:sup>
            <m:r>
              <w:rPr>
                <w:rFonts w:ascii="Cambria Math" w:hAnsi="Cambria Math"/>
                <w:color w:val="17365D" w:themeColor="text2" w:themeShade="BF"/>
                <w:sz w:val="24"/>
                <w:szCs w:val="24"/>
              </w:rPr>
              <m:t>3</m:t>
            </m:r>
          </m:sup>
        </m:sSup>
      </m:oMath>
      <w:r w:rsidRPr="00402519">
        <w:rPr>
          <w:color w:val="17365D" w:themeColor="text2" w:themeShade="BF"/>
          <w:sz w:val="24"/>
          <w:szCs w:val="24"/>
        </w:rPr>
        <w:t xml:space="preserve"> . Izračunaj stranico </w:t>
      </w:r>
      <w:r w:rsidRPr="00402519">
        <w:rPr>
          <w:i/>
          <w:color w:val="17365D" w:themeColor="text2" w:themeShade="BF"/>
          <w:sz w:val="24"/>
          <w:szCs w:val="24"/>
        </w:rPr>
        <w:t>s</w:t>
      </w:r>
      <w:r w:rsidRPr="00402519">
        <w:rPr>
          <w:color w:val="17365D" w:themeColor="text2" w:themeShade="BF"/>
          <w:sz w:val="24"/>
          <w:szCs w:val="24"/>
        </w:rPr>
        <w:t>, prostornino, površino stožca, razmerje med prostorninama piramide in stožca. Razliko prostornin pretopimo v kocko. Koliko bi meril rob te kocke?</w:t>
      </w:r>
    </w:p>
    <w:p w:rsidR="00402519" w:rsidRPr="00402519" w:rsidRDefault="00402519" w:rsidP="00402519">
      <w:pPr>
        <w:rPr>
          <w:sz w:val="24"/>
          <w:szCs w:val="24"/>
        </w:rPr>
      </w:pPr>
    </w:p>
    <w:p w:rsidR="00402519" w:rsidRPr="00076250" w:rsidRDefault="00402519" w:rsidP="00402519">
      <w:pPr>
        <w:pStyle w:val="Odstavekseznama"/>
        <w:numPr>
          <w:ilvl w:val="0"/>
          <w:numId w:val="11"/>
        </w:numPr>
        <w:spacing w:after="0" w:line="240" w:lineRule="auto"/>
        <w:contextualSpacing w:val="0"/>
        <w:rPr>
          <w:color w:val="00B050"/>
          <w:sz w:val="24"/>
          <w:szCs w:val="24"/>
        </w:rPr>
      </w:pPr>
      <w:r w:rsidRPr="00076250">
        <w:rPr>
          <w:color w:val="00B050"/>
          <w:sz w:val="24"/>
          <w:szCs w:val="24"/>
        </w:rPr>
        <w:t xml:space="preserve">Radi bi izdelali figurico s stožčastim telesom. Iz papirja izrežemo krožni izsek s središčnim kotom </w:t>
      </w:r>
      <m:oMath>
        <m:sSup>
          <m:sSupPr>
            <m:ctrlPr>
              <w:rPr>
                <w:rFonts w:ascii="Cambria Math" w:hAnsi="Cambria Math"/>
                <w:i/>
                <w:color w:val="00B050"/>
                <w:sz w:val="24"/>
                <w:szCs w:val="24"/>
              </w:rPr>
            </m:ctrlPr>
          </m:sSupPr>
          <m:e>
            <m:r>
              <w:rPr>
                <w:rFonts w:ascii="Cambria Math" w:hAnsi="Cambria Math"/>
                <w:color w:val="00B050"/>
                <w:sz w:val="24"/>
                <w:szCs w:val="24"/>
              </w:rPr>
              <m:t>60</m:t>
            </m:r>
          </m:e>
          <m:sup>
            <m:r>
              <w:rPr>
                <w:rFonts w:ascii="Cambria Math" w:hAnsi="Cambria Math"/>
                <w:color w:val="00B050"/>
                <w:sz w:val="24"/>
                <w:szCs w:val="24"/>
              </w:rPr>
              <m:t>°</m:t>
            </m:r>
          </m:sup>
        </m:sSup>
      </m:oMath>
      <w:r w:rsidRPr="00076250">
        <w:rPr>
          <w:color w:val="00B050"/>
          <w:sz w:val="24"/>
          <w:szCs w:val="24"/>
        </w:rPr>
        <w:t xml:space="preserve"> in polmerom </w:t>
      </w:r>
      <w:r w:rsidRPr="00076250">
        <w:rPr>
          <w:i/>
          <w:color w:val="00B050"/>
          <w:sz w:val="24"/>
          <w:szCs w:val="24"/>
        </w:rPr>
        <w:t>12 cm</w:t>
      </w:r>
      <w:r w:rsidRPr="00076250">
        <w:rPr>
          <w:color w:val="00B050"/>
          <w:sz w:val="24"/>
          <w:szCs w:val="24"/>
        </w:rPr>
        <w:t xml:space="preserve">. Koliko papirja bomo porabili, če figurici dodamo še spodnji del (pri izračunu upoštevaj, da porabimo 5 % več papirja za lepljenje robov). </w:t>
      </w:r>
    </w:p>
    <w:p w:rsidR="00402519" w:rsidRPr="00076250" w:rsidRDefault="00402519" w:rsidP="00402519">
      <w:pPr>
        <w:rPr>
          <w:color w:val="00B050"/>
          <w:sz w:val="24"/>
          <w:szCs w:val="24"/>
        </w:rPr>
      </w:pPr>
    </w:p>
    <w:p w:rsidR="00402519" w:rsidRPr="00076250" w:rsidRDefault="00402519" w:rsidP="00402519">
      <w:pPr>
        <w:pStyle w:val="Odstavekseznama"/>
        <w:numPr>
          <w:ilvl w:val="0"/>
          <w:numId w:val="11"/>
        </w:numPr>
        <w:spacing w:after="0" w:line="240" w:lineRule="auto"/>
        <w:contextualSpacing w:val="0"/>
        <w:rPr>
          <w:color w:val="00B050"/>
          <w:sz w:val="24"/>
          <w:szCs w:val="24"/>
        </w:rPr>
      </w:pPr>
      <w:r w:rsidRPr="00076250">
        <w:rPr>
          <w:color w:val="00B050"/>
          <w:sz w:val="24"/>
          <w:szCs w:val="24"/>
        </w:rPr>
        <w:t xml:space="preserve">Prostornina stožca je </w:t>
      </w:r>
      <m:oMath>
        <m:r>
          <w:rPr>
            <w:rFonts w:ascii="Cambria Math" w:hAnsi="Cambria Math"/>
            <w:color w:val="00B050"/>
            <w:sz w:val="24"/>
            <w:szCs w:val="24"/>
          </w:rPr>
          <m:t xml:space="preserve">12π </m:t>
        </m:r>
        <m:sSup>
          <m:sSupPr>
            <m:ctrlPr>
              <w:rPr>
                <w:rFonts w:ascii="Cambria Math" w:hAnsi="Cambria Math"/>
                <w:i/>
                <w:color w:val="00B050"/>
                <w:sz w:val="24"/>
                <w:szCs w:val="24"/>
              </w:rPr>
            </m:ctrlPr>
          </m:sSupPr>
          <m:e>
            <m:r>
              <w:rPr>
                <w:rFonts w:ascii="Cambria Math" w:hAnsi="Cambria Math"/>
                <w:color w:val="00B050"/>
                <w:sz w:val="24"/>
                <w:szCs w:val="24"/>
              </w:rPr>
              <m:t>cm</m:t>
            </m:r>
          </m:e>
          <m:sup>
            <m:r>
              <w:rPr>
                <w:rFonts w:ascii="Cambria Math" w:hAnsi="Cambria Math"/>
                <w:color w:val="00B050"/>
                <w:sz w:val="24"/>
                <w:szCs w:val="24"/>
              </w:rPr>
              <m:t>3</m:t>
            </m:r>
          </m:sup>
        </m:sSup>
      </m:oMath>
      <w:r w:rsidRPr="00076250">
        <w:rPr>
          <w:color w:val="00B050"/>
          <w:sz w:val="24"/>
          <w:szCs w:val="24"/>
        </w:rPr>
        <w:t xml:space="preserve">, površina pa </w:t>
      </w:r>
      <m:oMath>
        <m:r>
          <w:rPr>
            <w:rFonts w:ascii="Cambria Math" w:hAnsi="Cambria Math"/>
            <w:color w:val="00B050"/>
            <w:sz w:val="24"/>
            <w:szCs w:val="24"/>
          </w:rPr>
          <m:t xml:space="preserve">24π </m:t>
        </m:r>
        <m:sSup>
          <m:sSupPr>
            <m:ctrlPr>
              <w:rPr>
                <w:rFonts w:ascii="Cambria Math" w:hAnsi="Cambria Math"/>
                <w:i/>
                <w:color w:val="00B050"/>
                <w:sz w:val="24"/>
                <w:szCs w:val="24"/>
              </w:rPr>
            </m:ctrlPr>
          </m:sSupPr>
          <m:e>
            <m:r>
              <w:rPr>
                <w:rFonts w:ascii="Cambria Math" w:hAnsi="Cambria Math"/>
                <w:color w:val="00B050"/>
                <w:sz w:val="24"/>
                <w:szCs w:val="24"/>
              </w:rPr>
              <m:t>cm</m:t>
            </m:r>
          </m:e>
          <m:sup>
            <m:r>
              <w:rPr>
                <w:rFonts w:ascii="Cambria Math" w:hAnsi="Cambria Math"/>
                <w:color w:val="00B050"/>
                <w:sz w:val="24"/>
                <w:szCs w:val="24"/>
              </w:rPr>
              <m:t>2</m:t>
            </m:r>
          </m:sup>
        </m:sSup>
      </m:oMath>
      <w:r w:rsidRPr="00076250">
        <w:rPr>
          <w:color w:val="00B050"/>
          <w:sz w:val="24"/>
          <w:szCs w:val="24"/>
        </w:rPr>
        <w:t>. Izračunaj polmer osnovne ploskve.</w:t>
      </w:r>
    </w:p>
    <w:p w:rsidR="00402519" w:rsidRPr="00076250" w:rsidRDefault="00402519" w:rsidP="00402519">
      <w:pPr>
        <w:rPr>
          <w:color w:val="00B050"/>
          <w:sz w:val="24"/>
          <w:szCs w:val="24"/>
        </w:rPr>
      </w:pPr>
    </w:p>
    <w:p w:rsidR="007027B0" w:rsidRPr="00222BDB" w:rsidRDefault="00402519" w:rsidP="00402519">
      <w:pPr>
        <w:pStyle w:val="Odstavekseznama"/>
        <w:numPr>
          <w:ilvl w:val="0"/>
          <w:numId w:val="11"/>
        </w:numPr>
        <w:spacing w:after="0" w:line="240" w:lineRule="auto"/>
        <w:contextualSpacing w:val="0"/>
        <w:rPr>
          <w:color w:val="00B050"/>
          <w:sz w:val="24"/>
          <w:szCs w:val="24"/>
        </w:rPr>
      </w:pPr>
      <w:r w:rsidRPr="00076250">
        <w:rPr>
          <w:color w:val="00B050"/>
          <w:sz w:val="24"/>
          <w:szCs w:val="24"/>
        </w:rPr>
        <w:t>V literaturi poišči ali sestavi sam eno zate zanimivo nalogo s stožcem in jo reši. (Naloge lahko prepišeš iz katerekoli literature, ki jo moraš ob nalogi navesti, lahko pa je naloga tvoje avtorsko delo, kar še posebej označi. Pri zapisu maturitetnih nalog moraš napisati rok in leto (lahko celotni datum), ko je bila naloga objavljena.)</w:t>
      </w:r>
      <w:bookmarkStart w:id="0" w:name="_GoBack"/>
      <w:bookmarkEnd w:id="0"/>
    </w:p>
    <w:sectPr w:rsidR="007027B0" w:rsidRPr="00222BDB" w:rsidSect="009D4DB7">
      <w:headerReference w:type="default" r:id="rId2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A3" w:rsidRDefault="00D24DA3" w:rsidP="009D4DB7">
      <w:pPr>
        <w:spacing w:after="0" w:line="240" w:lineRule="auto"/>
      </w:pPr>
      <w:r>
        <w:separator/>
      </w:r>
    </w:p>
  </w:endnote>
  <w:endnote w:type="continuationSeparator" w:id="0">
    <w:p w:rsidR="00D24DA3" w:rsidRDefault="00D24DA3"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 KT">
    <w:altName w:val="Arial"/>
    <w:panose1 w:val="00000000000000000000"/>
    <w:charset w:val="EE"/>
    <w:family w:val="swiss"/>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A3" w:rsidRDefault="00D24DA3" w:rsidP="009D4DB7">
      <w:pPr>
        <w:spacing w:after="0" w:line="240" w:lineRule="auto"/>
      </w:pPr>
      <w:r>
        <w:separator/>
      </w:r>
    </w:p>
  </w:footnote>
  <w:footnote w:type="continuationSeparator" w:id="0">
    <w:p w:rsidR="00D24DA3" w:rsidRDefault="00D24DA3"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A0E50">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D0B"/>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C547D28"/>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F6A4CF6"/>
    <w:multiLevelType w:val="hybridMultilevel"/>
    <w:tmpl w:val="EC145A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3495C11"/>
    <w:multiLevelType w:val="hybridMultilevel"/>
    <w:tmpl w:val="2918F70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251E340D"/>
    <w:multiLevelType w:val="hybridMultilevel"/>
    <w:tmpl w:val="CE1ED4A6"/>
    <w:lvl w:ilvl="0" w:tplc="0B6814D0">
      <w:start w:val="1"/>
      <w:numFmt w:val="bullet"/>
      <w:lvlText w:val="-"/>
      <w:lvlJc w:val="left"/>
      <w:pPr>
        <w:ind w:left="720" w:hanging="360"/>
      </w:pPr>
      <w:rPr>
        <w:rFonts w:ascii="Arial" w:hAnsi="Arial" w:hint="default"/>
        <w:u w:color="FF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7A7247"/>
    <w:multiLevelType w:val="multilevel"/>
    <w:tmpl w:val="9C4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40B5D"/>
    <w:multiLevelType w:val="hybridMultilevel"/>
    <w:tmpl w:val="8A14A92C"/>
    <w:lvl w:ilvl="0" w:tplc="72FEF92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599459CB"/>
    <w:multiLevelType w:val="hybridMultilevel"/>
    <w:tmpl w:val="7472CE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6062A2"/>
    <w:multiLevelType w:val="hybridMultilevel"/>
    <w:tmpl w:val="7FF2C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840FD0"/>
    <w:multiLevelType w:val="hybridMultilevel"/>
    <w:tmpl w:val="BCDE1A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C3376F7"/>
    <w:multiLevelType w:val="hybridMultilevel"/>
    <w:tmpl w:val="8E9EAE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10"/>
  </w:num>
  <w:num w:numId="6">
    <w:abstractNumId w:val="6"/>
  </w:num>
  <w:num w:numId="7">
    <w:abstractNumId w:val="8"/>
  </w:num>
  <w:num w:numId="8">
    <w:abstractNumId w:val="2"/>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AA2"/>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51E"/>
    <w:rsid w:val="0007362C"/>
    <w:rsid w:val="00074458"/>
    <w:rsid w:val="000749BF"/>
    <w:rsid w:val="0007509F"/>
    <w:rsid w:val="00075352"/>
    <w:rsid w:val="00075FEA"/>
    <w:rsid w:val="00076250"/>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2F5"/>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2F6E"/>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67BE"/>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1B19"/>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2BDB"/>
    <w:rsid w:val="002234AE"/>
    <w:rsid w:val="0022357E"/>
    <w:rsid w:val="00224081"/>
    <w:rsid w:val="0022456A"/>
    <w:rsid w:val="0022481F"/>
    <w:rsid w:val="00224C92"/>
    <w:rsid w:val="00226AAC"/>
    <w:rsid w:val="0022702A"/>
    <w:rsid w:val="0022725F"/>
    <w:rsid w:val="00227374"/>
    <w:rsid w:val="0023012F"/>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0C27"/>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8C7"/>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154D"/>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519"/>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3D7A"/>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1D16"/>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27B0"/>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37FAF"/>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A31"/>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4C48"/>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B0A"/>
    <w:rsid w:val="00882FEB"/>
    <w:rsid w:val="00883676"/>
    <w:rsid w:val="00884A3C"/>
    <w:rsid w:val="00884F5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247"/>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341"/>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50"/>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060"/>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37B"/>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4757F"/>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0BEC"/>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39F"/>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2C1C"/>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6BCF"/>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C8F"/>
    <w:rsid w:val="00D16E5A"/>
    <w:rsid w:val="00D20F2D"/>
    <w:rsid w:val="00D214DE"/>
    <w:rsid w:val="00D21878"/>
    <w:rsid w:val="00D21F1D"/>
    <w:rsid w:val="00D24DA3"/>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6E97"/>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6B6"/>
    <w:rsid w:val="00E868BA"/>
    <w:rsid w:val="00E86A75"/>
    <w:rsid w:val="00E87B30"/>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DEF"/>
    <w:rsid w:val="00EA6FDB"/>
    <w:rsid w:val="00EA7659"/>
    <w:rsid w:val="00EB01B9"/>
    <w:rsid w:val="00EB0509"/>
    <w:rsid w:val="00EB05C8"/>
    <w:rsid w:val="00EB1688"/>
    <w:rsid w:val="00EB1BBF"/>
    <w:rsid w:val="00EB1FFD"/>
    <w:rsid w:val="00EB20E2"/>
    <w:rsid w:val="00EB2C55"/>
    <w:rsid w:val="00EB3239"/>
    <w:rsid w:val="00EB3955"/>
    <w:rsid w:val="00EB3F26"/>
    <w:rsid w:val="00EB40CE"/>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46A"/>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65D"/>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FF29"/>
  <w15:docId w15:val="{F1267D71-6A14-4CAF-BCA0-455E311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ff2">
    <w:name w:val="ff2"/>
    <w:basedOn w:val="Privzetapisavaodstavka"/>
    <w:rsid w:val="00583D7A"/>
  </w:style>
  <w:style w:type="character" w:customStyle="1" w:styleId="apple-converted-space">
    <w:name w:val="apple-converted-space"/>
    <w:basedOn w:val="Privzetapisavaodstavka"/>
    <w:rsid w:val="00583D7A"/>
  </w:style>
  <w:style w:type="paragraph" w:customStyle="1" w:styleId="Default">
    <w:name w:val="Default"/>
    <w:rsid w:val="00583D7A"/>
    <w:pPr>
      <w:autoSpaceDE w:val="0"/>
      <w:autoSpaceDN w:val="0"/>
      <w:adjustRightInd w:val="0"/>
      <w:spacing w:after="0" w:line="240" w:lineRule="auto"/>
    </w:pPr>
    <w:rPr>
      <w:rFonts w:ascii="Meta KT" w:hAnsi="Meta KT" w:cs="Meta KT"/>
      <w:color w:val="000000"/>
      <w:sz w:val="24"/>
      <w:szCs w:val="24"/>
    </w:rPr>
  </w:style>
  <w:style w:type="paragraph" w:customStyle="1" w:styleId="Pa3">
    <w:name w:val="Pa3"/>
    <w:basedOn w:val="Default"/>
    <w:next w:val="Default"/>
    <w:uiPriority w:val="99"/>
    <w:rsid w:val="00583D7A"/>
    <w:pPr>
      <w:spacing w:line="241" w:lineRule="atLeast"/>
    </w:pPr>
    <w:rPr>
      <w:rFonts w:cs="Times New Roman"/>
      <w:color w:val="auto"/>
    </w:rPr>
  </w:style>
  <w:style w:type="character" w:customStyle="1" w:styleId="A9">
    <w:name w:val="A9"/>
    <w:uiPriority w:val="99"/>
    <w:rsid w:val="00583D7A"/>
    <w:rPr>
      <w:rFonts w:cs="Meta KT"/>
      <w:color w:val="000000"/>
      <w:sz w:val="20"/>
      <w:szCs w:val="20"/>
    </w:rPr>
  </w:style>
  <w:style w:type="paragraph" w:customStyle="1" w:styleId="Pa12">
    <w:name w:val="Pa12"/>
    <w:basedOn w:val="Default"/>
    <w:next w:val="Default"/>
    <w:uiPriority w:val="99"/>
    <w:rsid w:val="00583D7A"/>
    <w:pPr>
      <w:spacing w:line="201" w:lineRule="atLeast"/>
    </w:pPr>
    <w:rPr>
      <w:rFonts w:cs="Times New Roman"/>
      <w:color w:val="auto"/>
    </w:rPr>
  </w:style>
  <w:style w:type="character" w:customStyle="1" w:styleId="A3">
    <w:name w:val="A3"/>
    <w:uiPriority w:val="99"/>
    <w:rsid w:val="00583D7A"/>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679">
      <w:bodyDiv w:val="1"/>
      <w:marLeft w:val="0"/>
      <w:marRight w:val="0"/>
      <w:marTop w:val="0"/>
      <w:marBottom w:val="0"/>
      <w:divBdr>
        <w:top w:val="none" w:sz="0" w:space="0" w:color="auto"/>
        <w:left w:val="none" w:sz="0" w:space="0" w:color="auto"/>
        <w:bottom w:val="none" w:sz="0" w:space="0" w:color="auto"/>
        <w:right w:val="none" w:sz="0" w:space="0" w:color="auto"/>
      </w:divBdr>
      <w:divsChild>
        <w:div w:id="1080061401">
          <w:marLeft w:val="0"/>
          <w:marRight w:val="0"/>
          <w:marTop w:val="0"/>
          <w:marBottom w:val="0"/>
          <w:divBdr>
            <w:top w:val="none" w:sz="0" w:space="0" w:color="auto"/>
            <w:left w:val="none" w:sz="0" w:space="0" w:color="auto"/>
            <w:bottom w:val="none" w:sz="0" w:space="0" w:color="auto"/>
            <w:right w:val="none" w:sz="0" w:space="0" w:color="auto"/>
          </w:divBdr>
          <w:divsChild>
            <w:div w:id="1540161754">
              <w:marLeft w:val="0"/>
              <w:marRight w:val="0"/>
              <w:marTop w:val="0"/>
              <w:marBottom w:val="0"/>
              <w:divBdr>
                <w:top w:val="none" w:sz="0" w:space="0" w:color="auto"/>
                <w:left w:val="none" w:sz="0" w:space="0" w:color="auto"/>
                <w:bottom w:val="none" w:sz="0" w:space="0" w:color="auto"/>
                <w:right w:val="none" w:sz="0" w:space="0" w:color="auto"/>
              </w:divBdr>
              <w:divsChild>
                <w:div w:id="143354803">
                  <w:marLeft w:val="0"/>
                  <w:marRight w:val="0"/>
                  <w:marTop w:val="0"/>
                  <w:marBottom w:val="0"/>
                  <w:divBdr>
                    <w:top w:val="none" w:sz="0" w:space="0" w:color="auto"/>
                    <w:left w:val="none" w:sz="0" w:space="0" w:color="auto"/>
                    <w:bottom w:val="none" w:sz="0" w:space="0" w:color="auto"/>
                    <w:right w:val="none" w:sz="0" w:space="0" w:color="auto"/>
                  </w:divBdr>
                  <w:divsChild>
                    <w:div w:id="1087310812">
                      <w:marLeft w:val="0"/>
                      <w:marRight w:val="0"/>
                      <w:marTop w:val="0"/>
                      <w:marBottom w:val="0"/>
                      <w:divBdr>
                        <w:top w:val="none" w:sz="0" w:space="0" w:color="auto"/>
                        <w:left w:val="none" w:sz="0" w:space="0" w:color="auto"/>
                        <w:bottom w:val="none" w:sz="0" w:space="0" w:color="auto"/>
                        <w:right w:val="none" w:sz="0" w:space="0" w:color="auto"/>
                      </w:divBdr>
                      <w:divsChild>
                        <w:div w:id="209615392">
                          <w:marLeft w:val="0"/>
                          <w:marRight w:val="0"/>
                          <w:marTop w:val="0"/>
                          <w:marBottom w:val="0"/>
                          <w:divBdr>
                            <w:top w:val="none" w:sz="0" w:space="0" w:color="auto"/>
                            <w:left w:val="none" w:sz="0" w:space="0" w:color="auto"/>
                            <w:bottom w:val="none" w:sz="0" w:space="0" w:color="auto"/>
                            <w:right w:val="none" w:sz="0" w:space="0" w:color="auto"/>
                          </w:divBdr>
                          <w:divsChild>
                            <w:div w:id="854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F73E77-AAD5-493B-BA92-793D1AA3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347</Words>
  <Characters>1979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Valentina Herbaj</cp:lastModifiedBy>
  <cp:revision>23</cp:revision>
  <dcterms:created xsi:type="dcterms:W3CDTF">2019-09-11T18:57:00Z</dcterms:created>
  <dcterms:modified xsi:type="dcterms:W3CDTF">2020-03-18T11:58:00Z</dcterms:modified>
</cp:coreProperties>
</file>