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77" w:rsidRPr="008870F9" w:rsidRDefault="00980C77" w:rsidP="008870F9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980C77" w:rsidRPr="008870F9" w:rsidRDefault="00980C77" w:rsidP="008870F9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870F9">
        <w:rPr>
          <w:rFonts w:ascii="Arial" w:hAnsi="Arial" w:cs="Arial"/>
          <w:b/>
          <w:color w:val="000000"/>
          <w:sz w:val="24"/>
          <w:szCs w:val="24"/>
        </w:rPr>
        <w:t>SKALARNI PRODUKT</w:t>
      </w:r>
    </w:p>
    <w:p w:rsidR="008870F9" w:rsidRDefault="00980C77" w:rsidP="008870F9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8870F9">
        <w:rPr>
          <w:rFonts w:ascii="Arial" w:hAnsi="Arial" w:cs="Arial"/>
          <w:color w:val="FF0000"/>
          <w:sz w:val="24"/>
          <w:szCs w:val="24"/>
        </w:rPr>
        <w:t>Zapiši definicijo skalarnega produkta dveh vektorjev.</w:t>
      </w:r>
    </w:p>
    <w:p w:rsidR="00980C77" w:rsidRPr="008870F9" w:rsidRDefault="00980C77" w:rsidP="008870F9">
      <w:pPr>
        <w:spacing w:after="0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8870F9" w:rsidRDefault="00980C77" w:rsidP="008870F9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8870F9">
        <w:rPr>
          <w:rFonts w:ascii="Arial" w:hAnsi="Arial" w:cs="Arial"/>
          <w:color w:val="FF0000"/>
          <w:sz w:val="24"/>
          <w:szCs w:val="24"/>
        </w:rPr>
        <w:t>Ugotovi in utemelji pravilnost naslednjih trditev:</w:t>
      </w:r>
    </w:p>
    <w:p w:rsidR="00980C77" w:rsidRPr="008870F9" w:rsidRDefault="00980C77" w:rsidP="008870F9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80C77" w:rsidRPr="008870F9" w:rsidRDefault="00980C77" w:rsidP="008870F9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8870F9">
        <w:rPr>
          <w:rFonts w:ascii="Arial" w:hAnsi="Arial" w:cs="Arial"/>
          <w:color w:val="FF0000"/>
          <w:sz w:val="24"/>
          <w:szCs w:val="24"/>
        </w:rPr>
        <w:t>Skalarni produkt dveh vektorjev je vektor, katerega dolžina je enaka produktu dolžin obeh vektorjev in kosinusa kota med vektorjema.</w:t>
      </w:r>
    </w:p>
    <w:p w:rsidR="00980C77" w:rsidRPr="008870F9" w:rsidRDefault="00980C77" w:rsidP="008870F9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8870F9">
        <w:rPr>
          <w:rFonts w:ascii="Arial" w:hAnsi="Arial" w:cs="Arial"/>
          <w:color w:val="FF0000"/>
          <w:sz w:val="24"/>
          <w:szCs w:val="24"/>
        </w:rPr>
        <w:t>Skalarni produkt je komutativen.</w:t>
      </w:r>
    </w:p>
    <w:p w:rsidR="00980C77" w:rsidRPr="008870F9" w:rsidRDefault="00980C77" w:rsidP="008870F9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8870F9">
        <w:rPr>
          <w:rFonts w:ascii="Arial" w:hAnsi="Arial" w:cs="Arial"/>
          <w:color w:val="FF0000"/>
          <w:sz w:val="24"/>
          <w:szCs w:val="24"/>
        </w:rPr>
        <w:t xml:space="preserve">Če je skalarni produkt vektorjev enak 0, potem sta vektorja vzporedna. </w:t>
      </w:r>
    </w:p>
    <w:p w:rsidR="00980C77" w:rsidRPr="008870F9" w:rsidRDefault="00980C77" w:rsidP="008870F9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8870F9">
        <w:rPr>
          <w:rFonts w:ascii="Arial" w:hAnsi="Arial" w:cs="Arial"/>
          <w:color w:val="FF0000"/>
          <w:sz w:val="24"/>
          <w:szCs w:val="24"/>
        </w:rPr>
        <w:t>Če sta vektorja vzporedna, je njun skalarni produkt enak 0.</w:t>
      </w:r>
    </w:p>
    <w:p w:rsidR="00980C77" w:rsidRPr="008870F9" w:rsidRDefault="00980C77" w:rsidP="008870F9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8870F9">
        <w:rPr>
          <w:rFonts w:ascii="Arial" w:hAnsi="Arial" w:cs="Arial"/>
          <w:color w:val="FF0000"/>
          <w:sz w:val="24"/>
          <w:szCs w:val="24"/>
        </w:rPr>
        <w:t>Če je skalarni produkt dveh vektorjev negativen, vektorja oklepata ostri kot.</w:t>
      </w:r>
    </w:p>
    <w:p w:rsidR="00980C77" w:rsidRPr="008870F9" w:rsidRDefault="00980C77" w:rsidP="008870F9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8870F9">
        <w:rPr>
          <w:rFonts w:ascii="Arial" w:hAnsi="Arial" w:cs="Arial"/>
          <w:color w:val="FF0000"/>
          <w:sz w:val="24"/>
          <w:szCs w:val="24"/>
        </w:rPr>
        <w:t xml:space="preserve">Skalarni produkt vektorjev </w:t>
      </w:r>
      <w:r w:rsidRPr="008870F9">
        <w:rPr>
          <w:rFonts w:ascii="Arial" w:hAnsi="Arial" w:cs="Arial"/>
          <w:color w:val="FF0000"/>
          <w:position w:val="-6"/>
          <w:sz w:val="24"/>
          <w:szCs w:val="24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4.25pt" o:ole="">
            <v:imagedata r:id="rId8" o:title=""/>
          </v:shape>
          <o:OLEObject Type="Embed" ProgID="Equation.3" ShapeID="_x0000_i1025" DrawAspect="Content" ObjectID="_1530697208" r:id="rId9"/>
        </w:object>
      </w:r>
      <w:r w:rsidRPr="008870F9">
        <w:rPr>
          <w:rFonts w:ascii="Arial" w:hAnsi="Arial" w:cs="Arial"/>
          <w:color w:val="FF0000"/>
          <w:sz w:val="24"/>
          <w:szCs w:val="24"/>
        </w:rPr>
        <w:t xml:space="preserve"> in </w:t>
      </w:r>
      <w:r w:rsidRPr="008870F9">
        <w:rPr>
          <w:rFonts w:ascii="Arial" w:hAnsi="Arial" w:cs="Arial"/>
          <w:color w:val="FF0000"/>
          <w:position w:val="-6"/>
          <w:sz w:val="24"/>
          <w:szCs w:val="24"/>
        </w:rPr>
        <w:object w:dxaOrig="200" w:dyaOrig="320">
          <v:shape id="_x0000_i1026" type="#_x0000_t75" style="width:9.75pt;height:15.75pt" o:ole="">
            <v:imagedata r:id="rId10" o:title=""/>
          </v:shape>
          <o:OLEObject Type="Embed" ProgID="Equation.3" ShapeID="_x0000_i1026" DrawAspect="Content" ObjectID="_1530697209" r:id="rId11"/>
        </w:object>
      </w:r>
      <w:r w:rsidRPr="008870F9">
        <w:rPr>
          <w:rFonts w:ascii="Arial" w:hAnsi="Arial" w:cs="Arial"/>
          <w:color w:val="FF0000"/>
          <w:sz w:val="24"/>
          <w:szCs w:val="24"/>
        </w:rPr>
        <w:t xml:space="preserve"> je enak produktu dolžine vektorja </w:t>
      </w:r>
      <w:r w:rsidRPr="008870F9">
        <w:rPr>
          <w:rFonts w:ascii="Arial" w:hAnsi="Arial" w:cs="Arial"/>
          <w:color w:val="FF0000"/>
          <w:position w:val="-6"/>
          <w:sz w:val="24"/>
          <w:szCs w:val="24"/>
        </w:rPr>
        <w:object w:dxaOrig="200" w:dyaOrig="279">
          <v:shape id="_x0000_i1027" type="#_x0000_t75" style="width:9.75pt;height:14.25pt" o:ole="">
            <v:imagedata r:id="rId12" o:title=""/>
          </v:shape>
          <o:OLEObject Type="Embed" ProgID="Equation.3" ShapeID="_x0000_i1027" DrawAspect="Content" ObjectID="_1530697210" r:id="rId13"/>
        </w:object>
      </w:r>
      <w:r w:rsidRPr="008870F9">
        <w:rPr>
          <w:rFonts w:ascii="Arial" w:hAnsi="Arial" w:cs="Arial"/>
          <w:color w:val="FF0000"/>
          <w:sz w:val="24"/>
          <w:szCs w:val="24"/>
        </w:rPr>
        <w:t xml:space="preserve"> in pravokotne projekcije vektorja </w:t>
      </w:r>
      <w:r w:rsidRPr="008870F9">
        <w:rPr>
          <w:rFonts w:ascii="Arial" w:hAnsi="Arial" w:cs="Arial"/>
          <w:color w:val="FF0000"/>
          <w:position w:val="-6"/>
          <w:sz w:val="24"/>
          <w:szCs w:val="24"/>
        </w:rPr>
        <w:object w:dxaOrig="220" w:dyaOrig="340">
          <v:shape id="_x0000_i1028" type="#_x0000_t75" style="width:11.25pt;height:17.25pt" o:ole="">
            <v:imagedata r:id="rId14" o:title=""/>
          </v:shape>
          <o:OLEObject Type="Embed" ProgID="Equation.3" ShapeID="_x0000_i1028" DrawAspect="Content" ObjectID="_1530697211" r:id="rId15"/>
        </w:object>
      </w:r>
      <w:r w:rsidRPr="008870F9">
        <w:rPr>
          <w:rFonts w:ascii="Arial" w:hAnsi="Arial" w:cs="Arial"/>
          <w:color w:val="FF0000"/>
          <w:sz w:val="24"/>
          <w:szCs w:val="24"/>
        </w:rPr>
        <w:t xml:space="preserve"> na smer vektorja </w:t>
      </w:r>
      <w:r w:rsidRPr="008870F9">
        <w:rPr>
          <w:rFonts w:ascii="Arial" w:hAnsi="Arial" w:cs="Arial"/>
          <w:color w:val="FF0000"/>
          <w:position w:val="-6"/>
          <w:sz w:val="24"/>
          <w:szCs w:val="24"/>
        </w:rPr>
        <w:object w:dxaOrig="200" w:dyaOrig="279">
          <v:shape id="_x0000_i1029" type="#_x0000_t75" style="width:9.75pt;height:14.25pt" o:ole="">
            <v:imagedata r:id="rId12" o:title=""/>
          </v:shape>
          <o:OLEObject Type="Embed" ProgID="Equation.3" ShapeID="_x0000_i1029" DrawAspect="Content" ObjectID="_1530697212" r:id="rId16"/>
        </w:object>
      </w:r>
      <w:r w:rsidRPr="008870F9">
        <w:rPr>
          <w:rFonts w:ascii="Arial" w:hAnsi="Arial" w:cs="Arial"/>
          <w:color w:val="FF0000"/>
          <w:sz w:val="24"/>
          <w:szCs w:val="24"/>
        </w:rPr>
        <w:t>.</w:t>
      </w:r>
    </w:p>
    <w:p w:rsidR="00980C77" w:rsidRPr="008870F9" w:rsidRDefault="00980C77" w:rsidP="008870F9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8870F9">
        <w:rPr>
          <w:rFonts w:ascii="Arial" w:hAnsi="Arial" w:cs="Arial"/>
          <w:color w:val="FF0000"/>
          <w:sz w:val="24"/>
          <w:szCs w:val="24"/>
        </w:rPr>
        <w:t>Skalarni produkt vektorja s samim seboj je dolžina vektorja.</w:t>
      </w:r>
    </w:p>
    <w:p w:rsidR="008870F9" w:rsidRDefault="00980C77" w:rsidP="008870F9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8870F9">
        <w:rPr>
          <w:rFonts w:ascii="Arial" w:hAnsi="Arial" w:cs="Arial"/>
          <w:color w:val="FF0000"/>
          <w:sz w:val="24"/>
          <w:szCs w:val="24"/>
        </w:rPr>
        <w:t>Kosinus kota med vektorjema je enak kvocientu skalarnega produkta teh dveh vektorjev in produkta dolžin teh dveh vektorjev.</w:t>
      </w:r>
    </w:p>
    <w:p w:rsidR="00980C77" w:rsidRPr="008870F9" w:rsidRDefault="00980C77" w:rsidP="008870F9">
      <w:pPr>
        <w:spacing w:after="0"/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8870F9" w:rsidRDefault="00980C77" w:rsidP="008870F9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8870F9">
        <w:rPr>
          <w:rFonts w:ascii="Arial" w:hAnsi="Arial" w:cs="Arial"/>
          <w:color w:val="FF0000"/>
          <w:sz w:val="24"/>
          <w:szCs w:val="24"/>
        </w:rPr>
        <w:t>Enotska vektorja oklepata kot 60</w:t>
      </w:r>
      <w:r w:rsidRPr="008870F9">
        <w:rPr>
          <w:rFonts w:ascii="Arial" w:hAnsi="Arial" w:cs="Arial"/>
          <w:color w:val="FF0000"/>
          <w:sz w:val="24"/>
          <w:szCs w:val="24"/>
        </w:rPr>
        <w:sym w:font="Symbol" w:char="F0B0"/>
      </w:r>
      <w:r w:rsidRPr="008870F9">
        <w:rPr>
          <w:rFonts w:ascii="Arial" w:hAnsi="Arial" w:cs="Arial"/>
          <w:color w:val="FF0000"/>
          <w:sz w:val="24"/>
          <w:szCs w:val="24"/>
        </w:rPr>
        <w:t>. Koliko je njun skalarni produkt?</w:t>
      </w:r>
    </w:p>
    <w:p w:rsidR="00980C77" w:rsidRPr="008870F9" w:rsidRDefault="00980C77" w:rsidP="008870F9">
      <w:pPr>
        <w:spacing w:after="0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8870F9" w:rsidRDefault="00980C77" w:rsidP="008870F9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8870F9">
        <w:rPr>
          <w:rFonts w:ascii="Arial" w:hAnsi="Arial" w:cs="Arial"/>
          <w:color w:val="FF0000"/>
          <w:sz w:val="24"/>
          <w:szCs w:val="24"/>
        </w:rPr>
        <w:t xml:space="preserve">Skalarni produkt dveh enotskih vektorjev je </w:t>
      </w:r>
      <w:r w:rsidRPr="008870F9">
        <w:rPr>
          <w:rFonts w:ascii="Arial" w:hAnsi="Arial" w:cs="Arial"/>
          <w:color w:val="FF0000"/>
          <w:sz w:val="24"/>
          <w:szCs w:val="24"/>
        </w:rPr>
        <w:sym w:font="Symbol" w:char="F02D"/>
      </w:r>
      <w:r w:rsidRPr="008870F9">
        <w:rPr>
          <w:rFonts w:ascii="Arial" w:hAnsi="Arial" w:cs="Arial"/>
          <w:color w:val="FF0000"/>
          <w:sz w:val="24"/>
          <w:szCs w:val="24"/>
        </w:rPr>
        <w:t>0,5. Kolikšen kot oklepata?</w:t>
      </w:r>
    </w:p>
    <w:p w:rsidR="00980C77" w:rsidRPr="008870F9" w:rsidRDefault="00980C77" w:rsidP="008870F9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80C77" w:rsidRDefault="00980C77" w:rsidP="008870F9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 w:rsidRPr="008870F9">
        <w:rPr>
          <w:rFonts w:ascii="Arial" w:hAnsi="Arial" w:cs="Arial"/>
          <w:color w:val="0070C0"/>
          <w:sz w:val="24"/>
          <w:szCs w:val="24"/>
        </w:rPr>
        <w:t xml:space="preserve">Izračunaj skalarni produkt vektorjev </w:t>
      </w:r>
      <w:r w:rsidRPr="008870F9">
        <w:rPr>
          <w:rFonts w:ascii="Arial" w:hAnsi="Arial" w:cs="Arial"/>
          <w:color w:val="0070C0"/>
          <w:position w:val="-6"/>
          <w:sz w:val="24"/>
          <w:szCs w:val="24"/>
        </w:rPr>
        <w:object w:dxaOrig="1080" w:dyaOrig="340">
          <v:shape id="_x0000_i1030" type="#_x0000_t75" style="width:54pt;height:17.25pt" o:ole="">
            <v:imagedata r:id="rId17" o:title=""/>
          </v:shape>
          <o:OLEObject Type="Embed" ProgID="Equation.3" ShapeID="_x0000_i1030" DrawAspect="Content" ObjectID="_1530697213" r:id="rId18"/>
        </w:object>
      </w:r>
      <w:r w:rsidRPr="008870F9">
        <w:rPr>
          <w:rFonts w:ascii="Arial" w:hAnsi="Arial" w:cs="Arial"/>
          <w:color w:val="0070C0"/>
          <w:sz w:val="24"/>
          <w:szCs w:val="24"/>
        </w:rPr>
        <w:t xml:space="preserve">in </w:t>
      </w:r>
      <w:r w:rsidRPr="008870F9">
        <w:rPr>
          <w:rFonts w:ascii="Arial" w:hAnsi="Arial" w:cs="Arial"/>
          <w:color w:val="0070C0"/>
          <w:position w:val="-10"/>
          <w:sz w:val="24"/>
          <w:szCs w:val="24"/>
        </w:rPr>
        <w:object w:dxaOrig="1200" w:dyaOrig="380">
          <v:shape id="_x0000_i1031" type="#_x0000_t75" style="width:60pt;height:18.75pt" o:ole="">
            <v:imagedata r:id="rId19" o:title=""/>
          </v:shape>
          <o:OLEObject Type="Embed" ProgID="Equation.3" ShapeID="_x0000_i1031" DrawAspect="Content" ObjectID="_1530697214" r:id="rId20"/>
        </w:object>
      </w:r>
      <w:r w:rsidRPr="008870F9">
        <w:rPr>
          <w:rFonts w:ascii="Arial" w:hAnsi="Arial" w:cs="Arial"/>
          <w:color w:val="0070C0"/>
          <w:sz w:val="24"/>
          <w:szCs w:val="24"/>
        </w:rPr>
        <w:t xml:space="preserve">, če poznaš dolžini: </w:t>
      </w:r>
      <w:r w:rsidRPr="008870F9">
        <w:rPr>
          <w:rFonts w:ascii="Arial" w:hAnsi="Arial" w:cs="Arial"/>
          <w:color w:val="0070C0"/>
          <w:position w:val="-18"/>
          <w:sz w:val="24"/>
          <w:szCs w:val="24"/>
        </w:rPr>
        <w:object w:dxaOrig="1340" w:dyaOrig="480">
          <v:shape id="_x0000_i1032" type="#_x0000_t75" style="width:66.75pt;height:24pt" o:ole="">
            <v:imagedata r:id="rId21" o:title=""/>
          </v:shape>
          <o:OLEObject Type="Embed" ProgID="Equation.3" ShapeID="_x0000_i1032" DrawAspect="Content" ObjectID="_1530697215" r:id="rId22"/>
        </w:object>
      </w:r>
      <w:r w:rsidRPr="008870F9">
        <w:rPr>
          <w:rFonts w:ascii="Arial" w:hAnsi="Arial" w:cs="Arial"/>
          <w:color w:val="0070C0"/>
          <w:sz w:val="24"/>
          <w:szCs w:val="24"/>
        </w:rPr>
        <w:t xml:space="preserve">in meri kot med  </w:t>
      </w:r>
      <w:r w:rsidRPr="008870F9">
        <w:rPr>
          <w:rFonts w:ascii="Arial" w:hAnsi="Arial" w:cs="Arial"/>
          <w:color w:val="0070C0"/>
          <w:position w:val="-6"/>
          <w:sz w:val="24"/>
          <w:szCs w:val="24"/>
        </w:rPr>
        <w:object w:dxaOrig="200" w:dyaOrig="279">
          <v:shape id="_x0000_i1033" type="#_x0000_t75" style="width:9.75pt;height:14.25pt" o:ole="">
            <v:imagedata r:id="rId23" o:title=""/>
          </v:shape>
          <o:OLEObject Type="Embed" ProgID="Equation.3" ShapeID="_x0000_i1033" DrawAspect="Content" ObjectID="_1530697216" r:id="rId24"/>
        </w:object>
      </w:r>
      <w:r w:rsidRPr="008870F9">
        <w:rPr>
          <w:rFonts w:ascii="Arial" w:hAnsi="Arial" w:cs="Arial"/>
          <w:color w:val="0070C0"/>
          <w:sz w:val="24"/>
          <w:szCs w:val="24"/>
        </w:rPr>
        <w:t xml:space="preserve"> in </w:t>
      </w:r>
      <w:r w:rsidRPr="008870F9">
        <w:rPr>
          <w:rFonts w:ascii="Arial" w:hAnsi="Arial" w:cs="Arial"/>
          <w:color w:val="0070C0"/>
          <w:position w:val="-6"/>
          <w:sz w:val="24"/>
          <w:szCs w:val="24"/>
        </w:rPr>
        <w:object w:dxaOrig="220" w:dyaOrig="340">
          <v:shape id="_x0000_i1034" type="#_x0000_t75" style="width:11.25pt;height:17.25pt" o:ole="">
            <v:imagedata r:id="rId25" o:title=""/>
          </v:shape>
          <o:OLEObject Type="Embed" ProgID="Equation.3" ShapeID="_x0000_i1034" DrawAspect="Content" ObjectID="_1530697217" r:id="rId26"/>
        </w:object>
      </w:r>
      <w:r w:rsidRPr="008870F9">
        <w:rPr>
          <w:rFonts w:ascii="Arial" w:hAnsi="Arial" w:cs="Arial"/>
          <w:color w:val="0070C0"/>
          <w:sz w:val="24"/>
          <w:szCs w:val="24"/>
        </w:rPr>
        <w:t xml:space="preserve"> 120</w:t>
      </w:r>
      <w:r w:rsidRPr="008870F9">
        <w:rPr>
          <w:rFonts w:ascii="Arial" w:hAnsi="Arial" w:cs="Arial"/>
          <w:color w:val="0070C0"/>
          <w:sz w:val="24"/>
          <w:szCs w:val="24"/>
          <w:vertAlign w:val="superscript"/>
        </w:rPr>
        <w:t>o</w:t>
      </w:r>
      <w:r w:rsidR="008870F9">
        <w:rPr>
          <w:rFonts w:ascii="Arial" w:hAnsi="Arial" w:cs="Arial"/>
          <w:color w:val="0070C0"/>
          <w:sz w:val="24"/>
          <w:szCs w:val="24"/>
        </w:rPr>
        <w:t>.</w:t>
      </w:r>
    </w:p>
    <w:p w:rsidR="008870F9" w:rsidRPr="008870F9" w:rsidRDefault="008870F9" w:rsidP="008870F9">
      <w:pPr>
        <w:spacing w:after="0"/>
        <w:ind w:left="360"/>
        <w:jc w:val="both"/>
        <w:rPr>
          <w:rFonts w:ascii="Arial" w:hAnsi="Arial" w:cs="Arial"/>
          <w:color w:val="0070C0"/>
          <w:sz w:val="24"/>
          <w:szCs w:val="24"/>
        </w:rPr>
      </w:pPr>
    </w:p>
    <w:p w:rsidR="008870F9" w:rsidRDefault="00980C77" w:rsidP="008870F9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 w:rsidRPr="008870F9">
        <w:rPr>
          <w:rFonts w:ascii="Arial" w:hAnsi="Arial" w:cs="Arial"/>
          <w:color w:val="0070C0"/>
          <w:sz w:val="24"/>
          <w:szCs w:val="24"/>
        </w:rPr>
        <w:t>Sestavi svojo nalogo ali iz virov izberi nalogo, v kateri bo uporabljen skalarni produkt vektorjev, dolžina vektorja ali (in) kot med vektorjema.</w:t>
      </w:r>
    </w:p>
    <w:p w:rsidR="00980C77" w:rsidRPr="008870F9" w:rsidRDefault="00980C77" w:rsidP="008870F9">
      <w:pPr>
        <w:spacing w:after="0"/>
        <w:ind w:left="360"/>
        <w:jc w:val="both"/>
        <w:rPr>
          <w:rFonts w:ascii="Arial" w:hAnsi="Arial" w:cs="Arial"/>
          <w:color w:val="0070C0"/>
          <w:sz w:val="24"/>
          <w:szCs w:val="24"/>
        </w:rPr>
      </w:pPr>
      <w:bookmarkStart w:id="0" w:name="_GoBack"/>
      <w:bookmarkEnd w:id="0"/>
    </w:p>
    <w:p w:rsidR="008870F9" w:rsidRDefault="00980C77" w:rsidP="008030EF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B050"/>
          <w:sz w:val="24"/>
          <w:szCs w:val="24"/>
        </w:rPr>
      </w:pPr>
      <w:r w:rsidRPr="008870F9">
        <w:rPr>
          <w:rFonts w:ascii="Arial" w:hAnsi="Arial" w:cs="Arial"/>
          <w:color w:val="00B050"/>
          <w:sz w:val="24"/>
          <w:szCs w:val="24"/>
        </w:rPr>
        <w:t xml:space="preserve">V kocki ABCDEFGH z robom 6 (oglišče E je nad A)naj bo točka P razpolovišče roba FG in točka R naj deli rob AD v razmerju </w:t>
      </w:r>
      <w:r w:rsidRPr="008870F9">
        <w:rPr>
          <w:rFonts w:ascii="Arial" w:hAnsi="Arial" w:cs="Arial"/>
          <w:color w:val="00B050"/>
          <w:position w:val="-14"/>
          <w:sz w:val="24"/>
          <w:szCs w:val="24"/>
        </w:rPr>
        <w:object w:dxaOrig="1620" w:dyaOrig="400">
          <v:shape id="_x0000_i1035" type="#_x0000_t75" style="width:81pt;height:20.25pt" o:ole="">
            <v:imagedata r:id="rId27" o:title=""/>
          </v:shape>
          <o:OLEObject Type="Embed" ProgID="Equation.3" ShapeID="_x0000_i1035" DrawAspect="Content" ObjectID="_1530697218" r:id="rId28"/>
        </w:object>
      </w:r>
      <w:r w:rsidRPr="008870F9">
        <w:rPr>
          <w:rFonts w:ascii="Arial" w:hAnsi="Arial" w:cs="Arial"/>
          <w:color w:val="00B050"/>
          <w:sz w:val="24"/>
          <w:szCs w:val="24"/>
        </w:rPr>
        <w:t>.</w:t>
      </w:r>
      <w:r w:rsidRPr="008870F9">
        <w:rPr>
          <w:rFonts w:ascii="Arial" w:hAnsi="Arial" w:cs="Arial"/>
          <w:color w:val="00B050"/>
          <w:sz w:val="24"/>
          <w:szCs w:val="24"/>
        </w:rPr>
        <w:br/>
        <w:t xml:space="preserve">Izračunaj dolžini vektorjev </w:t>
      </w:r>
      <w:r w:rsidRPr="008870F9">
        <w:rPr>
          <w:rFonts w:ascii="Arial" w:hAnsi="Arial" w:cs="Arial"/>
          <w:color w:val="00B050"/>
          <w:position w:val="-4"/>
          <w:sz w:val="24"/>
          <w:szCs w:val="24"/>
        </w:rPr>
        <w:object w:dxaOrig="380" w:dyaOrig="420">
          <v:shape id="_x0000_i1036" type="#_x0000_t75" style="width:18.75pt;height:21pt" o:ole="">
            <v:imagedata r:id="rId29" o:title=""/>
          </v:shape>
          <o:OLEObject Type="Embed" ProgID="Equation.3" ShapeID="_x0000_i1036" DrawAspect="Content" ObjectID="_1530697219" r:id="rId30"/>
        </w:object>
      </w:r>
      <w:r w:rsidRPr="008870F9">
        <w:rPr>
          <w:rFonts w:ascii="Arial" w:hAnsi="Arial" w:cs="Arial"/>
          <w:color w:val="00B050"/>
          <w:sz w:val="24"/>
          <w:szCs w:val="24"/>
        </w:rPr>
        <w:t xml:space="preserve">in </w:t>
      </w:r>
      <w:r w:rsidRPr="008870F9">
        <w:rPr>
          <w:rFonts w:ascii="Arial" w:hAnsi="Arial" w:cs="Arial"/>
          <w:color w:val="00B050"/>
          <w:position w:val="-4"/>
          <w:sz w:val="24"/>
          <w:szCs w:val="24"/>
        </w:rPr>
        <w:object w:dxaOrig="380" w:dyaOrig="420">
          <v:shape id="_x0000_i1037" type="#_x0000_t75" style="width:18.75pt;height:21pt" o:ole="">
            <v:imagedata r:id="rId31" o:title=""/>
          </v:shape>
          <o:OLEObject Type="Embed" ProgID="Equation.3" ShapeID="_x0000_i1037" DrawAspect="Content" ObjectID="_1530697220" r:id="rId32"/>
        </w:object>
      </w:r>
      <w:r w:rsidRPr="008870F9">
        <w:rPr>
          <w:rFonts w:ascii="Arial" w:hAnsi="Arial" w:cs="Arial"/>
          <w:color w:val="00B050"/>
          <w:sz w:val="24"/>
          <w:szCs w:val="24"/>
        </w:rPr>
        <w:t>.</w:t>
      </w:r>
    </w:p>
    <w:p w:rsidR="008870F9" w:rsidRDefault="00980C77" w:rsidP="008870F9">
      <w:pPr>
        <w:spacing w:after="0"/>
        <w:ind w:left="360"/>
        <w:jc w:val="both"/>
        <w:rPr>
          <w:rFonts w:ascii="Arial" w:hAnsi="Arial" w:cs="Arial"/>
          <w:color w:val="00B050"/>
          <w:sz w:val="24"/>
          <w:szCs w:val="24"/>
        </w:rPr>
      </w:pPr>
      <w:r w:rsidRPr="008870F9">
        <w:rPr>
          <w:rFonts w:ascii="Arial" w:hAnsi="Arial" w:cs="Arial"/>
          <w:color w:val="00B050"/>
          <w:sz w:val="24"/>
          <w:szCs w:val="24"/>
        </w:rPr>
        <w:t xml:space="preserve">Izračunaj še kot med vektorjema </w:t>
      </w:r>
      <w:r w:rsidRPr="008870F9">
        <w:rPr>
          <w:rFonts w:ascii="Arial" w:hAnsi="Arial" w:cs="Arial"/>
          <w:color w:val="00B050"/>
          <w:position w:val="-4"/>
          <w:sz w:val="24"/>
          <w:szCs w:val="24"/>
        </w:rPr>
        <w:object w:dxaOrig="380" w:dyaOrig="420">
          <v:shape id="_x0000_i1038" type="#_x0000_t75" style="width:18.75pt;height:21pt" o:ole="">
            <v:imagedata r:id="rId29" o:title=""/>
          </v:shape>
          <o:OLEObject Type="Embed" ProgID="Equation.3" ShapeID="_x0000_i1038" DrawAspect="Content" ObjectID="_1530697221" r:id="rId33"/>
        </w:object>
      </w:r>
      <w:r w:rsidRPr="008870F9">
        <w:rPr>
          <w:rFonts w:ascii="Arial" w:hAnsi="Arial" w:cs="Arial"/>
          <w:color w:val="00B050"/>
          <w:sz w:val="24"/>
          <w:szCs w:val="24"/>
        </w:rPr>
        <w:t xml:space="preserve">in </w:t>
      </w:r>
      <w:r w:rsidRPr="008870F9">
        <w:rPr>
          <w:rFonts w:ascii="Arial" w:hAnsi="Arial" w:cs="Arial"/>
          <w:color w:val="00B050"/>
          <w:position w:val="-4"/>
          <w:sz w:val="24"/>
          <w:szCs w:val="24"/>
        </w:rPr>
        <w:object w:dxaOrig="380" w:dyaOrig="420">
          <v:shape id="_x0000_i1039" type="#_x0000_t75" style="width:18.75pt;height:21pt" o:ole="">
            <v:imagedata r:id="rId31" o:title=""/>
          </v:shape>
          <o:OLEObject Type="Embed" ProgID="Equation.3" ShapeID="_x0000_i1039" DrawAspect="Content" ObjectID="_1530697222" r:id="rId34"/>
        </w:object>
      </w:r>
      <w:r w:rsidRPr="008870F9">
        <w:rPr>
          <w:rFonts w:ascii="Arial" w:hAnsi="Arial" w:cs="Arial"/>
          <w:color w:val="00B050"/>
          <w:sz w:val="24"/>
          <w:szCs w:val="24"/>
        </w:rPr>
        <w:t>. Nasvet: uporabi njun skalarni produkt in njuni dolžini, ki si ju prej izračunal.</w:t>
      </w:r>
    </w:p>
    <w:p w:rsidR="00980C77" w:rsidRPr="008870F9" w:rsidRDefault="00980C77" w:rsidP="008870F9">
      <w:pPr>
        <w:spacing w:after="0"/>
        <w:ind w:left="360"/>
        <w:jc w:val="both"/>
        <w:rPr>
          <w:rFonts w:ascii="Arial" w:hAnsi="Arial" w:cs="Arial"/>
          <w:color w:val="00B050"/>
          <w:sz w:val="24"/>
          <w:szCs w:val="24"/>
        </w:rPr>
      </w:pPr>
    </w:p>
    <w:p w:rsidR="008870F9" w:rsidRDefault="00980C77" w:rsidP="008870F9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B050"/>
          <w:sz w:val="24"/>
          <w:szCs w:val="24"/>
        </w:rPr>
      </w:pPr>
      <w:r w:rsidRPr="008870F9">
        <w:rPr>
          <w:rFonts w:ascii="Arial" w:hAnsi="Arial" w:cs="Arial"/>
          <w:color w:val="00B050"/>
          <w:sz w:val="24"/>
          <w:szCs w:val="24"/>
        </w:rPr>
        <w:t>Reši 7. nalogo še brez vektorjev, geometrijsko. Opiši, kako si računal in kaj si pri tem uporabil.</w:t>
      </w:r>
    </w:p>
    <w:p w:rsidR="00980C77" w:rsidRPr="008870F9" w:rsidRDefault="00980C77" w:rsidP="008870F9">
      <w:pPr>
        <w:spacing w:after="0"/>
        <w:ind w:left="360"/>
        <w:jc w:val="both"/>
        <w:rPr>
          <w:rFonts w:ascii="Arial" w:hAnsi="Arial" w:cs="Arial"/>
          <w:color w:val="00B050"/>
          <w:sz w:val="24"/>
          <w:szCs w:val="24"/>
        </w:rPr>
      </w:pPr>
    </w:p>
    <w:p w:rsidR="00980C77" w:rsidRPr="008870F9" w:rsidRDefault="00980C77" w:rsidP="008870F9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B050"/>
          <w:sz w:val="24"/>
          <w:szCs w:val="24"/>
        </w:rPr>
      </w:pPr>
      <w:r w:rsidRPr="008870F9">
        <w:rPr>
          <w:rFonts w:ascii="Arial" w:hAnsi="Arial" w:cs="Arial"/>
          <w:color w:val="00B050"/>
          <w:sz w:val="24"/>
          <w:szCs w:val="24"/>
        </w:rPr>
        <w:t xml:space="preserve">Izberi si oglato geometrijsko telo ter dva vektorja v njem. Nato izračunaj dolžino teh dveh vektorjev in kot med njima. </w:t>
      </w:r>
    </w:p>
    <w:p w:rsidR="009D4DB7" w:rsidRPr="008870F9" w:rsidRDefault="009D4DB7" w:rsidP="008870F9">
      <w:pPr>
        <w:jc w:val="both"/>
        <w:rPr>
          <w:rFonts w:ascii="Arial" w:hAnsi="Arial" w:cs="Arial"/>
          <w:sz w:val="24"/>
          <w:szCs w:val="24"/>
        </w:rPr>
      </w:pPr>
    </w:p>
    <w:sectPr w:rsidR="009D4DB7" w:rsidRPr="008870F9" w:rsidSect="009D4DB7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A22" w:rsidRDefault="00AC4A22" w:rsidP="009D4DB7">
      <w:pPr>
        <w:spacing w:after="0" w:line="240" w:lineRule="auto"/>
      </w:pPr>
      <w:r>
        <w:separator/>
      </w:r>
    </w:p>
  </w:endnote>
  <w:endnote w:type="continuationSeparator" w:id="0">
    <w:p w:rsidR="00AC4A22" w:rsidRDefault="00AC4A22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50" w:rsidRDefault="009A0E5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50" w:rsidRDefault="009A0E5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50" w:rsidRDefault="009A0E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A22" w:rsidRDefault="00AC4A22" w:rsidP="009D4DB7">
      <w:pPr>
        <w:spacing w:after="0" w:line="240" w:lineRule="auto"/>
      </w:pPr>
      <w:r>
        <w:separator/>
      </w:r>
    </w:p>
  </w:footnote>
  <w:footnote w:type="continuationSeparator" w:id="0">
    <w:p w:rsidR="00AC4A22" w:rsidRDefault="00AC4A22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50" w:rsidRDefault="009A0E5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9A0E50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50" w:rsidRDefault="009A0E5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73AD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0F9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0C77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50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A22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2C1C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07B63"/>
  <w15:docId w15:val="{F1267D71-6A14-4CAF-BCA0-455E311F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E2E1107-6E15-47A0-A4AE-E85A0D74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10</cp:revision>
  <dcterms:created xsi:type="dcterms:W3CDTF">2016-06-17T17:53:00Z</dcterms:created>
  <dcterms:modified xsi:type="dcterms:W3CDTF">2016-07-22T10:53:00Z</dcterms:modified>
</cp:coreProperties>
</file>