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46" w:rsidRPr="003F59BF" w:rsidRDefault="009F6046" w:rsidP="003F59BF">
      <w:pPr>
        <w:jc w:val="both"/>
        <w:rPr>
          <w:rFonts w:ascii="Arial" w:hAnsi="Arial" w:cs="Arial"/>
          <w:b/>
          <w:color w:val="17365D" w:themeColor="text2" w:themeShade="BF"/>
          <w:sz w:val="24"/>
          <w:szCs w:val="24"/>
        </w:rPr>
      </w:pPr>
    </w:p>
    <w:p w:rsidR="009C7DE5" w:rsidRPr="003F59BF" w:rsidRDefault="003F59BF" w:rsidP="003F59BF">
      <w:pPr>
        <w:pStyle w:val="Naslov2"/>
        <w:spacing w:before="0" w:beforeAutospacing="0" w:after="60" w:afterAutospacing="0" w:line="23" w:lineRule="atLeast"/>
        <w:ind w:right="90"/>
        <w:jc w:val="both"/>
        <w:rPr>
          <w:rFonts w:ascii="Arial" w:hAnsi="Arial" w:cs="Arial"/>
          <w:color w:val="000000"/>
          <w:sz w:val="24"/>
          <w:szCs w:val="24"/>
          <w:u w:val="single"/>
        </w:rPr>
      </w:pPr>
      <w:r w:rsidRPr="003F59BF">
        <w:rPr>
          <w:rFonts w:ascii="Arial" w:hAnsi="Arial" w:cs="Arial"/>
          <w:color w:val="000000"/>
          <w:sz w:val="24"/>
          <w:szCs w:val="24"/>
          <w:u w:val="single"/>
        </w:rPr>
        <w:t>109</w:t>
      </w:r>
      <w:r w:rsidR="00FA2157" w:rsidRPr="003F59BF">
        <w:rPr>
          <w:rFonts w:ascii="Arial" w:hAnsi="Arial" w:cs="Arial"/>
          <w:color w:val="000000"/>
          <w:sz w:val="24"/>
          <w:szCs w:val="24"/>
          <w:u w:val="single"/>
        </w:rPr>
        <w:t>1B</w:t>
      </w:r>
      <w:r w:rsidR="009C7DE5" w:rsidRPr="003F59BF">
        <w:rPr>
          <w:rFonts w:ascii="Arial" w:hAnsi="Arial" w:cs="Arial"/>
          <w:color w:val="000000"/>
          <w:sz w:val="24"/>
          <w:szCs w:val="24"/>
          <w:u w:val="single"/>
        </w:rPr>
        <w:t xml:space="preserve"> </w:t>
      </w:r>
      <w:r w:rsidR="00FA2157" w:rsidRPr="003F59BF">
        <w:rPr>
          <w:rFonts w:ascii="Arial" w:hAnsi="Arial" w:cs="Arial"/>
          <w:color w:val="000000"/>
          <w:sz w:val="24"/>
          <w:szCs w:val="24"/>
          <w:u w:val="single"/>
        </w:rPr>
        <w:t xml:space="preserve"> </w:t>
      </w:r>
      <w:r w:rsidRPr="003F59BF">
        <w:rPr>
          <w:rFonts w:ascii="Arial" w:hAnsi="Arial" w:cs="Arial"/>
          <w:color w:val="000000"/>
          <w:sz w:val="24"/>
          <w:szCs w:val="24"/>
          <w:u w:val="single"/>
        </w:rPr>
        <w:t>GRAF IN LASTNOSTI FUNKCIJ SINUS IN KOSINUS</w:t>
      </w:r>
    </w:p>
    <w:p w:rsidR="003F59BF" w:rsidRPr="003F59BF" w:rsidRDefault="003F59BF" w:rsidP="003F59BF">
      <w:pPr>
        <w:spacing w:after="0"/>
        <w:jc w:val="both"/>
        <w:rPr>
          <w:rFonts w:ascii="Arial" w:hAnsi="Arial" w:cs="Arial"/>
          <w:sz w:val="24"/>
          <w:szCs w:val="24"/>
        </w:rPr>
      </w:pPr>
    </w:p>
    <w:p w:rsidR="003F59BF" w:rsidRPr="003F59BF" w:rsidRDefault="003F59BF" w:rsidP="003F59BF">
      <w:pPr>
        <w:pStyle w:val="Odstavekseznama"/>
        <w:numPr>
          <w:ilvl w:val="0"/>
          <w:numId w:val="7"/>
        </w:numPr>
        <w:spacing w:after="0"/>
        <w:jc w:val="both"/>
        <w:rPr>
          <w:rFonts w:ascii="Arial" w:hAnsi="Arial" w:cs="Arial"/>
          <w:color w:val="FF0000"/>
          <w:sz w:val="24"/>
          <w:szCs w:val="24"/>
        </w:rPr>
      </w:pPr>
      <w:r w:rsidRPr="003F59BF">
        <w:rPr>
          <w:rFonts w:ascii="Arial" w:hAnsi="Arial" w:cs="Arial"/>
          <w:color w:val="FF0000"/>
          <w:sz w:val="24"/>
          <w:szCs w:val="24"/>
        </w:rPr>
        <w:t xml:space="preserve">V isti koordinatni sistem nariši grafa funkcij </w:t>
      </w:r>
      <m:oMath>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=sinx</m:t>
        </m:r>
      </m:oMath>
      <w:r w:rsidRPr="003F59BF">
        <w:rPr>
          <w:rFonts w:ascii="Arial" w:hAnsi="Arial" w:cs="Arial"/>
          <w:color w:val="FF0000"/>
          <w:sz w:val="24"/>
          <w:szCs w:val="24"/>
        </w:rPr>
        <w:t xml:space="preserve"> in </w:t>
      </w:r>
      <m:oMath>
        <m:r>
          <w:rPr>
            <w:rFonts w:ascii="Cambria Math" w:hAnsi="Cambria Math" w:cs="Arial"/>
            <w:color w:val="FF0000"/>
            <w:sz w:val="24"/>
            <w:szCs w:val="24"/>
          </w:rPr>
          <m:t>g</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=cosx</m:t>
        </m:r>
      </m:oMath>
      <w:r w:rsidRPr="003F59BF">
        <w:rPr>
          <w:rFonts w:ascii="Arial" w:hAnsi="Arial" w:cs="Arial"/>
          <w:color w:val="FF0000"/>
          <w:sz w:val="24"/>
          <w:szCs w:val="24"/>
        </w:rPr>
        <w:t>.  Z</w:t>
      </w:r>
      <w:proofErr w:type="spellStart"/>
      <w:r w:rsidRPr="003F59BF">
        <w:rPr>
          <w:rFonts w:ascii="Arial" w:hAnsi="Arial" w:cs="Arial"/>
          <w:color w:val="FF0000"/>
          <w:sz w:val="24"/>
          <w:szCs w:val="24"/>
        </w:rPr>
        <w:t>apiši</w:t>
      </w:r>
      <w:proofErr w:type="spellEnd"/>
      <w:r w:rsidRPr="003F59BF">
        <w:rPr>
          <w:rFonts w:ascii="Arial" w:hAnsi="Arial" w:cs="Arial"/>
          <w:color w:val="FF0000"/>
          <w:sz w:val="24"/>
          <w:szCs w:val="24"/>
        </w:rPr>
        <w:t xml:space="preserve"> vse njune lastnosti (definicijsko območje, zalogo vrednosti, intervale naraščanja in padanja, ugotovi sodost in lihost funkcij, omejenost, ničle, začetno vrednost, točke, kjer funkciji dosežeta svoje maksimume in minimume, osnovno periodo, intervale, kjer je funkcija pozitivna in kje negativna). Grafično poišči in zapiši presečišča obeh funkcij (brez ali z  IKT).</w:t>
      </w:r>
    </w:p>
    <w:p w:rsidR="003F59BF" w:rsidRPr="003F59BF" w:rsidRDefault="003F59BF" w:rsidP="003F59BF">
      <w:pPr>
        <w:pStyle w:val="Odstavekseznama"/>
        <w:spacing w:after="0"/>
        <w:jc w:val="both"/>
        <w:rPr>
          <w:rFonts w:ascii="Arial" w:hAnsi="Arial" w:cs="Arial"/>
          <w:color w:val="FF0000"/>
          <w:sz w:val="24"/>
          <w:szCs w:val="24"/>
        </w:rPr>
      </w:pPr>
    </w:p>
    <w:p w:rsidR="003F59BF" w:rsidRDefault="003F59BF" w:rsidP="003F59BF">
      <w:pPr>
        <w:pStyle w:val="Odstavekseznama"/>
        <w:numPr>
          <w:ilvl w:val="0"/>
          <w:numId w:val="7"/>
        </w:numPr>
        <w:spacing w:after="0"/>
        <w:jc w:val="both"/>
        <w:rPr>
          <w:rFonts w:ascii="Arial" w:hAnsi="Arial" w:cs="Arial"/>
          <w:color w:val="00B050"/>
          <w:sz w:val="24"/>
          <w:szCs w:val="24"/>
        </w:rPr>
      </w:pPr>
      <w:r w:rsidRPr="003F59BF">
        <w:rPr>
          <w:rFonts w:ascii="Arial" w:hAnsi="Arial" w:cs="Arial"/>
          <w:color w:val="0070C0"/>
          <w:sz w:val="24"/>
          <w:szCs w:val="24"/>
        </w:rPr>
        <w:t xml:space="preserve">Na spodnji sliki je dan graf funkcije </w:t>
      </w:r>
      <m:oMath>
        <m:r>
          <w:rPr>
            <w:rFonts w:ascii="Cambria Math" w:hAnsi="Cambria Math" w:cs="Arial"/>
            <w:color w:val="0070C0"/>
            <w:sz w:val="24"/>
            <w:szCs w:val="24"/>
          </w:rPr>
          <m:t>f</m:t>
        </m:r>
        <m:d>
          <m:dPr>
            <m:ctrlPr>
              <w:rPr>
                <w:rFonts w:ascii="Cambria Math" w:hAnsi="Cambria Math" w:cs="Arial"/>
                <w:i/>
                <w:color w:val="0070C0"/>
                <w:sz w:val="24"/>
                <w:szCs w:val="24"/>
              </w:rPr>
            </m:ctrlPr>
          </m:dPr>
          <m:e>
            <m:r>
              <w:rPr>
                <w:rFonts w:ascii="Cambria Math" w:hAnsi="Cambria Math" w:cs="Arial"/>
                <w:color w:val="0070C0"/>
                <w:sz w:val="24"/>
                <w:szCs w:val="24"/>
              </w:rPr>
              <m:t>x</m:t>
            </m:r>
          </m:e>
        </m:d>
        <m:r>
          <w:rPr>
            <w:rFonts w:ascii="Cambria Math" w:hAnsi="Cambria Math" w:cs="Arial"/>
            <w:color w:val="0070C0"/>
            <w:sz w:val="24"/>
            <w:szCs w:val="24"/>
          </w:rPr>
          <m:t>=Asin</m:t>
        </m:r>
        <m:d>
          <m:dPr>
            <m:ctrlPr>
              <w:rPr>
                <w:rFonts w:ascii="Cambria Math" w:hAnsi="Cambria Math" w:cs="Arial"/>
                <w:i/>
                <w:color w:val="0070C0"/>
                <w:sz w:val="24"/>
                <w:szCs w:val="24"/>
              </w:rPr>
            </m:ctrlPr>
          </m:dPr>
          <m:e>
            <m:r>
              <w:rPr>
                <w:rFonts w:ascii="Cambria Math" w:hAnsi="Cambria Math" w:cs="Arial"/>
                <w:color w:val="0070C0"/>
                <w:sz w:val="24"/>
                <w:szCs w:val="24"/>
              </w:rPr>
              <m:t>x-B</m:t>
            </m:r>
          </m:e>
        </m:d>
        <m:r>
          <w:rPr>
            <w:rFonts w:ascii="Cambria Math" w:hAnsi="Cambria Math" w:cs="Arial"/>
            <w:color w:val="0070C0"/>
            <w:sz w:val="24"/>
            <w:szCs w:val="24"/>
          </w:rPr>
          <m:t>+C</m:t>
        </m:r>
      </m:oMath>
      <w:r w:rsidRPr="003F59BF">
        <w:rPr>
          <w:rFonts w:ascii="Arial" w:hAnsi="Arial" w:cs="Arial"/>
          <w:color w:val="0070C0"/>
          <w:sz w:val="24"/>
          <w:szCs w:val="24"/>
        </w:rPr>
        <w:t xml:space="preserve">. Zapiši konstante A, B in C. </w:t>
      </w:r>
      <w:r w:rsidRPr="003F59BF">
        <w:rPr>
          <w:rFonts w:ascii="Arial" w:hAnsi="Arial" w:cs="Arial"/>
          <w:color w:val="00B050"/>
          <w:sz w:val="24"/>
          <w:szCs w:val="24"/>
        </w:rPr>
        <w:t>Ali so konstante enolično določljive? Utemelji svoj odgovor.</w:t>
      </w:r>
    </w:p>
    <w:p w:rsidR="003F59BF" w:rsidRPr="003F59BF" w:rsidRDefault="003F59BF" w:rsidP="003F59BF">
      <w:pPr>
        <w:pStyle w:val="Odstavekseznama"/>
        <w:rPr>
          <w:rFonts w:ascii="Arial" w:hAnsi="Arial" w:cs="Arial"/>
          <w:color w:val="00B050"/>
          <w:sz w:val="24"/>
          <w:szCs w:val="24"/>
        </w:rPr>
      </w:pPr>
    </w:p>
    <w:p w:rsidR="003F59BF" w:rsidRPr="003F59BF" w:rsidRDefault="003F59BF" w:rsidP="003F59BF">
      <w:pPr>
        <w:pStyle w:val="Odstavekseznama"/>
        <w:spacing w:after="0"/>
        <w:jc w:val="both"/>
        <w:rPr>
          <w:rFonts w:ascii="Arial" w:hAnsi="Arial" w:cs="Arial"/>
          <w:color w:val="00B050"/>
          <w:sz w:val="24"/>
          <w:szCs w:val="24"/>
        </w:rPr>
      </w:pPr>
    </w:p>
    <w:p w:rsidR="003F59BF" w:rsidRPr="003F59BF" w:rsidRDefault="003F59BF" w:rsidP="003F59BF">
      <w:pPr>
        <w:jc w:val="center"/>
        <w:rPr>
          <w:rFonts w:ascii="Arial" w:hAnsi="Arial" w:cs="Arial"/>
          <w:sz w:val="24"/>
          <w:szCs w:val="24"/>
        </w:rPr>
      </w:pPr>
      <w:r w:rsidRPr="003F59BF">
        <w:rPr>
          <w:rFonts w:ascii="Arial" w:hAnsi="Arial" w:cs="Arial"/>
          <w:sz w:val="24"/>
          <w:szCs w:val="24"/>
        </w:rPr>
        <w:object w:dxaOrig="6990" w:dyaOrig="5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92.5pt;height:222pt" o:ole="">
            <v:imagedata r:id="rId8" o:title=""/>
          </v:shape>
          <o:OLEObject Type="Embed" ProgID="GraphFile" ShapeID="_x0000_i1045" DrawAspect="Content" ObjectID="_1542633444" r:id="rId9"/>
        </w:object>
      </w:r>
    </w:p>
    <w:p w:rsidR="003F59BF" w:rsidRPr="003F59BF" w:rsidRDefault="003F59BF" w:rsidP="003F59BF">
      <w:pPr>
        <w:pStyle w:val="Odstavekseznama"/>
        <w:numPr>
          <w:ilvl w:val="0"/>
          <w:numId w:val="7"/>
        </w:numPr>
        <w:jc w:val="both"/>
        <w:rPr>
          <w:rFonts w:ascii="Arial" w:hAnsi="Arial" w:cs="Arial"/>
          <w:color w:val="00B050"/>
          <w:sz w:val="24"/>
          <w:szCs w:val="24"/>
        </w:rPr>
      </w:pPr>
      <w:r w:rsidRPr="003F59BF">
        <w:rPr>
          <w:rFonts w:ascii="Arial" w:hAnsi="Arial" w:cs="Arial"/>
          <w:color w:val="0070C0"/>
          <w:sz w:val="24"/>
          <w:szCs w:val="24"/>
        </w:rPr>
        <w:t xml:space="preserve">Dana je funkcija </w:t>
      </w:r>
      <m:oMath>
        <m:r>
          <w:rPr>
            <w:rFonts w:ascii="Cambria Math" w:hAnsi="Cambria Math" w:cs="Arial"/>
            <w:color w:val="0070C0"/>
            <w:sz w:val="24"/>
            <w:szCs w:val="24"/>
          </w:rPr>
          <m:t>g:R</m:t>
        </m:r>
        <m:box>
          <m:boxPr>
            <m:opEmu m:val="1"/>
            <m:ctrlPr>
              <w:rPr>
                <w:rFonts w:ascii="Cambria Math" w:hAnsi="Cambria Math" w:cs="Arial"/>
                <w:i/>
                <w:color w:val="0070C0"/>
                <w:sz w:val="24"/>
                <w:szCs w:val="24"/>
              </w:rPr>
            </m:ctrlPr>
          </m:boxPr>
          <m:e>
            <m:groupChr>
              <m:groupChrPr>
                <m:chr m:val="→"/>
                <m:vertJc m:val="bot"/>
                <m:ctrlPr>
                  <w:rPr>
                    <w:rFonts w:ascii="Cambria Math" w:hAnsi="Cambria Math" w:cs="Arial"/>
                    <w:i/>
                    <w:color w:val="0070C0"/>
                    <w:sz w:val="24"/>
                    <w:szCs w:val="24"/>
                  </w:rPr>
                </m:ctrlPr>
              </m:groupChrPr>
              <m:e/>
            </m:groupChr>
          </m:e>
        </m:box>
        <m:d>
          <m:dPr>
            <m:begChr m:val="["/>
            <m:endChr m:val="]"/>
            <m:ctrlPr>
              <w:rPr>
                <w:rFonts w:ascii="Cambria Math" w:hAnsi="Cambria Math" w:cs="Arial"/>
                <w:i/>
                <w:color w:val="0070C0"/>
                <w:sz w:val="24"/>
                <w:szCs w:val="24"/>
              </w:rPr>
            </m:ctrlPr>
          </m:dPr>
          <m:e>
            <m:r>
              <w:rPr>
                <w:rFonts w:ascii="Cambria Math" w:hAnsi="Cambria Math" w:cs="Arial"/>
                <w:color w:val="0070C0"/>
                <w:sz w:val="24"/>
                <w:szCs w:val="24"/>
              </w:rPr>
              <m:t>-</m:t>
            </m:r>
            <m:f>
              <m:fPr>
                <m:ctrlPr>
                  <w:rPr>
                    <w:rFonts w:ascii="Cambria Math" w:hAnsi="Cambria Math" w:cs="Arial"/>
                    <w:i/>
                    <w:color w:val="0070C0"/>
                    <w:sz w:val="24"/>
                    <w:szCs w:val="24"/>
                  </w:rPr>
                </m:ctrlPr>
              </m:fPr>
              <m:num>
                <m:r>
                  <w:rPr>
                    <w:rFonts w:ascii="Cambria Math" w:hAnsi="Cambria Math" w:cs="Arial"/>
                    <w:color w:val="0070C0"/>
                    <w:sz w:val="24"/>
                    <w:szCs w:val="24"/>
                  </w:rPr>
                  <m:t>1</m:t>
                </m:r>
              </m:num>
              <m:den>
                <m:r>
                  <w:rPr>
                    <w:rFonts w:ascii="Cambria Math" w:hAnsi="Cambria Math" w:cs="Arial"/>
                    <w:color w:val="0070C0"/>
                    <w:sz w:val="24"/>
                    <w:szCs w:val="24"/>
                  </w:rPr>
                  <m:t>2</m:t>
                </m:r>
              </m:den>
            </m:f>
            <m:r>
              <w:rPr>
                <w:rFonts w:ascii="Cambria Math" w:hAnsi="Cambria Math" w:cs="Arial"/>
                <w:color w:val="0070C0"/>
                <w:sz w:val="24"/>
                <w:szCs w:val="24"/>
              </w:rPr>
              <m:t>,</m:t>
            </m:r>
            <m:f>
              <m:fPr>
                <m:ctrlPr>
                  <w:rPr>
                    <w:rFonts w:ascii="Cambria Math" w:hAnsi="Cambria Math" w:cs="Arial"/>
                    <w:i/>
                    <w:color w:val="0070C0"/>
                    <w:sz w:val="24"/>
                    <w:szCs w:val="24"/>
                  </w:rPr>
                </m:ctrlPr>
              </m:fPr>
              <m:num>
                <m:r>
                  <w:rPr>
                    <w:rFonts w:ascii="Cambria Math" w:hAnsi="Cambria Math" w:cs="Arial"/>
                    <w:color w:val="0070C0"/>
                    <w:sz w:val="24"/>
                    <w:szCs w:val="24"/>
                  </w:rPr>
                  <m:t>5</m:t>
                </m:r>
              </m:num>
              <m:den>
                <m:r>
                  <w:rPr>
                    <w:rFonts w:ascii="Cambria Math" w:hAnsi="Cambria Math" w:cs="Arial"/>
                    <w:color w:val="0070C0"/>
                    <w:sz w:val="24"/>
                    <w:szCs w:val="24"/>
                  </w:rPr>
                  <m:t>2</m:t>
                </m:r>
              </m:den>
            </m:f>
          </m:e>
        </m:d>
      </m:oMath>
      <w:r w:rsidRPr="003F59BF">
        <w:rPr>
          <w:rFonts w:ascii="Arial" w:hAnsi="Arial" w:cs="Arial"/>
          <w:color w:val="0070C0"/>
          <w:sz w:val="24"/>
          <w:szCs w:val="24"/>
        </w:rPr>
        <w:t xml:space="preserve"> s predpisom  </w:t>
      </w:r>
      <m:oMath>
        <m:r>
          <w:rPr>
            <w:rFonts w:ascii="Cambria Math" w:hAnsi="Cambria Math" w:cs="Arial"/>
            <w:color w:val="0070C0"/>
            <w:sz w:val="24"/>
            <w:szCs w:val="24"/>
          </w:rPr>
          <m:t>g</m:t>
        </m:r>
        <m:d>
          <m:dPr>
            <m:ctrlPr>
              <w:rPr>
                <w:rFonts w:ascii="Cambria Math" w:hAnsi="Cambria Math" w:cs="Arial"/>
                <w:i/>
                <w:color w:val="0070C0"/>
                <w:sz w:val="24"/>
                <w:szCs w:val="24"/>
              </w:rPr>
            </m:ctrlPr>
          </m:dPr>
          <m:e>
            <m:r>
              <w:rPr>
                <w:rFonts w:ascii="Cambria Math" w:hAnsi="Cambria Math" w:cs="Arial"/>
                <w:color w:val="0070C0"/>
                <w:sz w:val="24"/>
                <w:szCs w:val="24"/>
              </w:rPr>
              <m:t>x</m:t>
            </m:r>
          </m:e>
        </m:d>
        <m:r>
          <w:rPr>
            <w:rFonts w:ascii="Cambria Math" w:hAnsi="Cambria Math" w:cs="Arial"/>
            <w:color w:val="0070C0"/>
            <w:sz w:val="24"/>
            <w:szCs w:val="24"/>
          </w:rPr>
          <m:t>=Acos</m:t>
        </m:r>
        <m:d>
          <m:dPr>
            <m:ctrlPr>
              <w:rPr>
                <w:rFonts w:ascii="Cambria Math" w:hAnsi="Cambria Math" w:cs="Arial"/>
                <w:i/>
                <w:color w:val="0070C0"/>
                <w:sz w:val="24"/>
                <w:szCs w:val="24"/>
              </w:rPr>
            </m:ctrlPr>
          </m:dPr>
          <m:e>
            <m:r>
              <w:rPr>
                <w:rFonts w:ascii="Cambria Math" w:hAnsi="Cambria Math" w:cs="Arial"/>
                <w:color w:val="0070C0"/>
                <w:sz w:val="24"/>
                <w:szCs w:val="24"/>
              </w:rPr>
              <m:t>x-B</m:t>
            </m:r>
          </m:e>
        </m:d>
        <m:r>
          <w:rPr>
            <w:rFonts w:ascii="Cambria Math" w:hAnsi="Cambria Math" w:cs="Arial"/>
            <w:color w:val="0070C0"/>
            <w:sz w:val="24"/>
            <w:szCs w:val="24"/>
          </w:rPr>
          <m:t>+C</m:t>
        </m:r>
      </m:oMath>
      <w:r w:rsidRPr="003F59BF">
        <w:rPr>
          <w:rFonts w:ascii="Arial" w:hAnsi="Arial" w:cs="Arial"/>
          <w:color w:val="0070C0"/>
          <w:sz w:val="24"/>
          <w:szCs w:val="24"/>
        </w:rPr>
        <w:t xml:space="preserve">. Enega izmed maksimumov pa doseže v točki </w:t>
      </w:r>
      <m:oMath>
        <m:r>
          <w:rPr>
            <w:rFonts w:ascii="Cambria Math" w:hAnsi="Cambria Math" w:cs="Arial"/>
            <w:color w:val="0070C0"/>
            <w:sz w:val="24"/>
            <w:szCs w:val="24"/>
          </w:rPr>
          <m:t>T</m:t>
        </m:r>
        <m:d>
          <m:dPr>
            <m:ctrlPr>
              <w:rPr>
                <w:rFonts w:ascii="Cambria Math" w:hAnsi="Cambria Math" w:cs="Arial"/>
                <w:i/>
                <w:color w:val="0070C0"/>
                <w:sz w:val="24"/>
                <w:szCs w:val="24"/>
              </w:rPr>
            </m:ctrlPr>
          </m:dPr>
          <m:e>
            <m:f>
              <m:fPr>
                <m:ctrlPr>
                  <w:rPr>
                    <w:rFonts w:ascii="Cambria Math" w:hAnsi="Cambria Math" w:cs="Arial"/>
                    <w:i/>
                    <w:color w:val="0070C0"/>
                    <w:sz w:val="24"/>
                    <w:szCs w:val="24"/>
                  </w:rPr>
                </m:ctrlPr>
              </m:fPr>
              <m:num>
                <m:r>
                  <w:rPr>
                    <w:rFonts w:ascii="Cambria Math" w:hAnsi="Cambria Math" w:cs="Arial"/>
                    <w:color w:val="0070C0"/>
                    <w:sz w:val="24"/>
                    <w:szCs w:val="24"/>
                  </w:rPr>
                  <m:t>π</m:t>
                </m:r>
              </m:num>
              <m:den>
                <m:r>
                  <w:rPr>
                    <w:rFonts w:ascii="Cambria Math" w:hAnsi="Cambria Math" w:cs="Arial"/>
                    <w:color w:val="0070C0"/>
                    <w:sz w:val="24"/>
                    <w:szCs w:val="24"/>
                  </w:rPr>
                  <m:t>6</m:t>
                </m:r>
              </m:den>
            </m:f>
            <m:r>
              <w:rPr>
                <w:rFonts w:ascii="Cambria Math" w:hAnsi="Cambria Math" w:cs="Arial"/>
                <w:color w:val="0070C0"/>
                <w:sz w:val="24"/>
                <w:szCs w:val="24"/>
              </w:rPr>
              <m:t>,</m:t>
            </m:r>
            <m:f>
              <m:fPr>
                <m:ctrlPr>
                  <w:rPr>
                    <w:rFonts w:ascii="Cambria Math" w:hAnsi="Cambria Math" w:cs="Arial"/>
                    <w:i/>
                    <w:color w:val="0070C0"/>
                    <w:sz w:val="24"/>
                    <w:szCs w:val="24"/>
                  </w:rPr>
                </m:ctrlPr>
              </m:fPr>
              <m:num>
                <m:r>
                  <w:rPr>
                    <w:rFonts w:ascii="Cambria Math" w:hAnsi="Cambria Math" w:cs="Arial"/>
                    <w:color w:val="0070C0"/>
                    <w:sz w:val="24"/>
                    <w:szCs w:val="24"/>
                  </w:rPr>
                  <m:t>5</m:t>
                </m:r>
              </m:num>
              <m:den>
                <m:r>
                  <w:rPr>
                    <w:rFonts w:ascii="Cambria Math" w:hAnsi="Cambria Math" w:cs="Arial"/>
                    <w:color w:val="0070C0"/>
                    <w:sz w:val="24"/>
                    <w:szCs w:val="24"/>
                  </w:rPr>
                  <m:t>2</m:t>
                </m:r>
              </m:den>
            </m:f>
          </m:e>
        </m:d>
        <m:r>
          <w:rPr>
            <w:rFonts w:ascii="Cambria Math" w:hAnsi="Cambria Math" w:cs="Arial"/>
            <w:color w:val="0070C0"/>
            <w:sz w:val="24"/>
            <w:szCs w:val="24"/>
          </w:rPr>
          <m:t>.</m:t>
        </m:r>
      </m:oMath>
      <w:r w:rsidRPr="003F59BF">
        <w:rPr>
          <w:rFonts w:ascii="Arial" w:hAnsi="Arial" w:cs="Arial"/>
          <w:color w:val="0070C0"/>
          <w:sz w:val="24"/>
          <w:szCs w:val="24"/>
        </w:rPr>
        <w:t xml:space="preserve"> Zapiši konstante A, B in C. </w:t>
      </w:r>
      <w:r w:rsidRPr="003F59BF">
        <w:rPr>
          <w:rFonts w:ascii="Arial" w:hAnsi="Arial" w:cs="Arial"/>
          <w:color w:val="00B050"/>
          <w:sz w:val="24"/>
          <w:szCs w:val="24"/>
        </w:rPr>
        <w:t>Ali so konstante A, B in C enolično določljive? Utemelji svoj odgovor.</w:t>
      </w:r>
    </w:p>
    <w:p w:rsidR="003F59BF" w:rsidRPr="003F59BF" w:rsidRDefault="003F59BF" w:rsidP="003F59BF">
      <w:pPr>
        <w:pStyle w:val="Odstavekseznama"/>
        <w:jc w:val="both"/>
        <w:rPr>
          <w:rFonts w:ascii="Arial" w:hAnsi="Arial" w:cs="Arial"/>
          <w:color w:val="0070C0"/>
          <w:sz w:val="24"/>
          <w:szCs w:val="24"/>
        </w:rPr>
      </w:pPr>
    </w:p>
    <w:p w:rsidR="003F59BF" w:rsidRPr="003F59BF" w:rsidRDefault="003F59BF" w:rsidP="003F59BF">
      <w:pPr>
        <w:pStyle w:val="Odstavekseznama"/>
        <w:numPr>
          <w:ilvl w:val="0"/>
          <w:numId w:val="7"/>
        </w:numPr>
        <w:jc w:val="both"/>
        <w:rPr>
          <w:rFonts w:ascii="Arial" w:hAnsi="Arial" w:cs="Arial"/>
          <w:color w:val="FF0000"/>
          <w:sz w:val="24"/>
          <w:szCs w:val="24"/>
        </w:rPr>
      </w:pPr>
      <w:r w:rsidRPr="003F59BF">
        <w:rPr>
          <w:rFonts w:ascii="Arial" w:hAnsi="Arial" w:cs="Arial"/>
          <w:color w:val="FF0000"/>
          <w:sz w:val="24"/>
          <w:szCs w:val="24"/>
        </w:rPr>
        <w:t xml:space="preserve">Nariši graf funkcije in opiši lastnosti funkcije: </w:t>
      </w:r>
      <m:oMath>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=2</m:t>
        </m:r>
        <m:func>
          <m:funcPr>
            <m:ctrlPr>
              <w:rPr>
                <w:rFonts w:ascii="Cambria Math" w:hAnsi="Cambria Math" w:cs="Arial"/>
                <w:color w:val="FF0000"/>
                <w:sz w:val="24"/>
                <w:szCs w:val="24"/>
              </w:rPr>
            </m:ctrlPr>
          </m:funcPr>
          <m:fName>
            <m:r>
              <m:rPr>
                <m:sty m:val="p"/>
              </m:rPr>
              <w:rPr>
                <w:rFonts w:ascii="Cambria Math" w:hAnsi="Cambria Math" w:cs="Arial"/>
                <w:color w:val="FF0000"/>
                <w:sz w:val="24"/>
                <w:szCs w:val="24"/>
              </w:rPr>
              <m:t>sin</m:t>
            </m:r>
          </m:fName>
          <m:e>
            <m:d>
              <m:dPr>
                <m:ctrlPr>
                  <w:rPr>
                    <w:rFonts w:ascii="Cambria Math" w:hAnsi="Cambria Math" w:cs="Arial"/>
                    <w:i/>
                    <w:color w:val="FF0000"/>
                    <w:sz w:val="24"/>
                    <w:szCs w:val="24"/>
                  </w:rPr>
                </m:ctrlPr>
              </m:dPr>
              <m:e>
                <m:r>
                  <w:rPr>
                    <w:rFonts w:ascii="Cambria Math" w:hAnsi="Cambria Math" w:cs="Arial"/>
                    <w:color w:val="FF0000"/>
                    <w:sz w:val="24"/>
                    <w:szCs w:val="24"/>
                  </w:rPr>
                  <m:t>3x-</m:t>
                </m:r>
                <m:f>
                  <m:fPr>
                    <m:ctrlPr>
                      <w:rPr>
                        <w:rFonts w:ascii="Cambria Math" w:hAnsi="Cambria Math" w:cs="Arial"/>
                        <w:i/>
                        <w:color w:val="FF0000"/>
                        <w:sz w:val="24"/>
                        <w:szCs w:val="24"/>
                      </w:rPr>
                    </m:ctrlPr>
                  </m:fPr>
                  <m:num>
                    <m:r>
                      <w:rPr>
                        <w:rFonts w:ascii="Cambria Math" w:hAnsi="Cambria Math" w:cs="Arial"/>
                        <w:color w:val="FF0000"/>
                        <w:sz w:val="24"/>
                        <w:szCs w:val="24"/>
                      </w:rPr>
                      <m:t>π</m:t>
                    </m:r>
                  </m:num>
                  <m:den>
                    <m:r>
                      <w:rPr>
                        <w:rFonts w:ascii="Cambria Math" w:hAnsi="Cambria Math" w:cs="Arial"/>
                        <w:color w:val="FF0000"/>
                        <w:sz w:val="24"/>
                        <w:szCs w:val="24"/>
                      </w:rPr>
                      <m:t>2</m:t>
                    </m:r>
                  </m:den>
                </m:f>
              </m:e>
            </m:d>
            <m:ctrlPr>
              <w:rPr>
                <w:rFonts w:ascii="Cambria Math" w:hAnsi="Cambria Math" w:cs="Arial"/>
                <w:i/>
                <w:color w:val="FF0000"/>
                <w:sz w:val="24"/>
                <w:szCs w:val="24"/>
              </w:rPr>
            </m:ctrlPr>
          </m:e>
        </m:func>
        <m:r>
          <w:rPr>
            <w:rFonts w:ascii="Cambria Math" w:hAnsi="Cambria Math" w:cs="Arial"/>
            <w:color w:val="FF0000"/>
            <w:sz w:val="24"/>
            <w:szCs w:val="24"/>
          </w:rPr>
          <m:t>-3</m:t>
        </m:r>
      </m:oMath>
      <w:r w:rsidRPr="003F59BF">
        <w:rPr>
          <w:rFonts w:ascii="Arial" w:hAnsi="Arial" w:cs="Arial"/>
          <w:color w:val="FF0000"/>
          <w:sz w:val="24"/>
          <w:szCs w:val="24"/>
        </w:rPr>
        <w:t>. Določi osnovno periodo funkcije.</w:t>
      </w:r>
    </w:p>
    <w:p w:rsidR="003F59BF" w:rsidRPr="003F59BF" w:rsidRDefault="003F59BF" w:rsidP="003F59BF">
      <w:pPr>
        <w:pStyle w:val="Odstavekseznama"/>
        <w:jc w:val="both"/>
        <w:rPr>
          <w:rFonts w:ascii="Arial" w:hAnsi="Arial" w:cs="Arial"/>
          <w:sz w:val="24"/>
          <w:szCs w:val="24"/>
        </w:rPr>
      </w:pPr>
    </w:p>
    <w:p w:rsidR="003F59BF" w:rsidRPr="003F59BF" w:rsidRDefault="003F59BF" w:rsidP="003F59BF">
      <w:pPr>
        <w:pStyle w:val="Odstavekseznama"/>
        <w:numPr>
          <w:ilvl w:val="0"/>
          <w:numId w:val="7"/>
        </w:numPr>
        <w:jc w:val="both"/>
        <w:rPr>
          <w:rFonts w:ascii="Arial" w:hAnsi="Arial" w:cs="Arial"/>
          <w:color w:val="00B050"/>
          <w:sz w:val="24"/>
          <w:szCs w:val="24"/>
        </w:rPr>
      </w:pPr>
      <w:r w:rsidRPr="003F59BF">
        <w:rPr>
          <w:rFonts w:ascii="Arial" w:hAnsi="Arial" w:cs="Arial"/>
          <w:color w:val="00B050"/>
          <w:sz w:val="24"/>
          <w:szCs w:val="24"/>
        </w:rPr>
        <w:t xml:space="preserve">Nariši graf funkcije </w:t>
      </w:r>
      <m:oMath>
        <m:r>
          <w:rPr>
            <w:rFonts w:ascii="Cambria Math" w:hAnsi="Cambria Math" w:cs="Arial"/>
            <w:color w:val="00B050"/>
            <w:sz w:val="24"/>
            <w:szCs w:val="24"/>
          </w:rPr>
          <m:t>g</m:t>
        </m:r>
        <m:d>
          <m:dPr>
            <m:ctrlPr>
              <w:rPr>
                <w:rFonts w:ascii="Cambria Math" w:hAnsi="Cambria Math" w:cs="Arial"/>
                <w:i/>
                <w:color w:val="00B050"/>
                <w:sz w:val="24"/>
                <w:szCs w:val="24"/>
              </w:rPr>
            </m:ctrlPr>
          </m:dPr>
          <m:e>
            <m:r>
              <w:rPr>
                <w:rFonts w:ascii="Cambria Math" w:hAnsi="Cambria Math" w:cs="Arial"/>
                <w:color w:val="00B050"/>
                <w:sz w:val="24"/>
                <w:szCs w:val="24"/>
              </w:rPr>
              <m:t>x</m:t>
            </m:r>
          </m:e>
        </m:d>
        <m:r>
          <w:rPr>
            <w:rFonts w:ascii="Cambria Math" w:hAnsi="Cambria Math" w:cs="Arial"/>
            <w:color w:val="00B050"/>
            <w:sz w:val="24"/>
            <w:szCs w:val="24"/>
          </w:rPr>
          <m:t>=</m:t>
        </m:r>
        <m:d>
          <m:dPr>
            <m:begChr m:val="|"/>
            <m:endChr m:val="|"/>
            <m:ctrlPr>
              <w:rPr>
                <w:rFonts w:ascii="Cambria Math" w:hAnsi="Cambria Math" w:cs="Arial"/>
                <w:i/>
                <w:color w:val="00B050"/>
                <w:sz w:val="24"/>
                <w:szCs w:val="24"/>
              </w:rPr>
            </m:ctrlPr>
          </m:dPr>
          <m:e>
            <m:r>
              <m:rPr>
                <m:sty m:val="p"/>
              </m:rPr>
              <w:rPr>
                <w:rFonts w:ascii="Cambria Math" w:hAnsi="Cambria Math" w:cs="Arial"/>
                <w:color w:val="00B050"/>
                <w:sz w:val="24"/>
                <w:szCs w:val="24"/>
              </w:rPr>
              <m:t>sin⁡</m:t>
            </m:r>
            <m:r>
              <w:rPr>
                <w:rFonts w:ascii="Cambria Math" w:hAnsi="Cambria Math" w:cs="Arial"/>
                <w:color w:val="00B050"/>
                <w:sz w:val="24"/>
                <w:szCs w:val="24"/>
              </w:rPr>
              <m:t>|x|-1</m:t>
            </m:r>
          </m:e>
        </m:d>
      </m:oMath>
      <w:r w:rsidRPr="003F59BF">
        <w:rPr>
          <w:rFonts w:ascii="Arial" w:hAnsi="Arial" w:cs="Arial"/>
          <w:color w:val="00B050"/>
          <w:sz w:val="24"/>
          <w:szCs w:val="24"/>
        </w:rPr>
        <w:t>.</w:t>
      </w:r>
    </w:p>
    <w:p w:rsidR="003F59BF" w:rsidRPr="003F59BF" w:rsidRDefault="003F59BF" w:rsidP="003F59BF">
      <w:pPr>
        <w:pStyle w:val="Odstavekseznama"/>
        <w:jc w:val="both"/>
        <w:rPr>
          <w:rFonts w:ascii="Arial" w:hAnsi="Arial" w:cs="Arial"/>
          <w:color w:val="00B050"/>
          <w:sz w:val="24"/>
          <w:szCs w:val="24"/>
        </w:rPr>
      </w:pPr>
    </w:p>
    <w:p w:rsidR="003F59BF" w:rsidRPr="003F59BF" w:rsidRDefault="003F59BF" w:rsidP="003F59BF">
      <w:pPr>
        <w:pStyle w:val="Odstavekseznama"/>
        <w:numPr>
          <w:ilvl w:val="0"/>
          <w:numId w:val="7"/>
        </w:numPr>
        <w:jc w:val="both"/>
        <w:rPr>
          <w:rFonts w:ascii="Arial" w:hAnsi="Arial" w:cs="Arial"/>
          <w:color w:val="00B050"/>
          <w:sz w:val="24"/>
          <w:szCs w:val="24"/>
        </w:rPr>
      </w:pPr>
      <w:r w:rsidRPr="003F59BF">
        <w:rPr>
          <w:rFonts w:ascii="Arial" w:hAnsi="Arial" w:cs="Arial"/>
          <w:sz w:val="24"/>
          <w:szCs w:val="24"/>
        </w:rPr>
        <w:t>V razpredelnici so prikazani podatki za povprečno mesečno temperaturo v Ljubljani na merilni postaji Bežigrad v letih od 2001 do 2010.</w:t>
      </w:r>
      <w:r w:rsidRPr="003F59BF">
        <w:rPr>
          <w:rFonts w:ascii="Arial" w:hAnsi="Arial" w:cs="Arial"/>
          <w:color w:val="00B050"/>
          <w:sz w:val="24"/>
          <w:szCs w:val="24"/>
        </w:rPr>
        <w:t xml:space="preserve"> </w:t>
      </w:r>
      <w:r w:rsidRPr="003F59BF">
        <w:rPr>
          <w:rFonts w:ascii="Arial" w:hAnsi="Arial" w:cs="Arial"/>
          <w:color w:val="00B050"/>
          <w:sz w:val="24"/>
          <w:szCs w:val="24"/>
        </w:rPr>
        <w:object w:dxaOrig="8789" w:dyaOrig="3214">
          <v:shape id="_x0000_i1046" type="#_x0000_t75" style="width:439.5pt;height:160.5pt" o:ole="">
            <v:imagedata r:id="rId10" o:title=""/>
          </v:shape>
          <o:OLEObject Type="Embed" ProgID="Excel.Sheet.12" ShapeID="_x0000_i1046" DrawAspect="Content" ObjectID="_1542633445" r:id="rId11"/>
        </w:object>
      </w:r>
      <w:r w:rsidRPr="003F59BF">
        <w:rPr>
          <w:rFonts w:ascii="Arial" w:hAnsi="Arial" w:cs="Arial"/>
          <w:color w:val="000000" w:themeColor="text1"/>
          <w:sz w:val="24"/>
          <w:szCs w:val="24"/>
        </w:rPr>
        <w:t>Vir: Statistični urad RS</w:t>
      </w:r>
    </w:p>
    <w:p w:rsidR="003F59BF" w:rsidRPr="003F59BF" w:rsidRDefault="003F59BF" w:rsidP="003F59BF">
      <w:pPr>
        <w:pStyle w:val="Odstavekseznama"/>
        <w:jc w:val="both"/>
        <w:rPr>
          <w:rFonts w:ascii="Arial" w:hAnsi="Arial" w:cs="Arial"/>
          <w:color w:val="00B050"/>
          <w:sz w:val="24"/>
          <w:szCs w:val="24"/>
        </w:rPr>
      </w:pPr>
    </w:p>
    <w:p w:rsidR="003F59BF" w:rsidRPr="003F59BF" w:rsidRDefault="003F59BF" w:rsidP="003F59BF">
      <w:pPr>
        <w:pStyle w:val="Odstavekseznama"/>
        <w:numPr>
          <w:ilvl w:val="0"/>
          <w:numId w:val="8"/>
        </w:numPr>
        <w:spacing w:after="0"/>
        <w:ind w:left="714" w:hanging="357"/>
        <w:jc w:val="both"/>
        <w:rPr>
          <w:rFonts w:ascii="Arial" w:hAnsi="Arial" w:cs="Arial"/>
          <w:color w:val="0070C0"/>
          <w:sz w:val="24"/>
          <w:szCs w:val="24"/>
        </w:rPr>
      </w:pPr>
      <w:bookmarkStart w:id="0" w:name="_GoBack"/>
      <w:r w:rsidRPr="003F59BF">
        <w:rPr>
          <w:rFonts w:ascii="Arial" w:hAnsi="Arial" w:cs="Arial"/>
          <w:color w:val="0070C0"/>
          <w:sz w:val="24"/>
          <w:szCs w:val="24"/>
        </w:rPr>
        <w:t xml:space="preserve">Z uporabo IKT predstavi v koordinatnem sistemu podatke, ki ustrezajo povprečnim mesečnim temperaturam  v posameznih letih. </w:t>
      </w:r>
    </w:p>
    <w:p w:rsidR="003F59BF" w:rsidRPr="003F59BF" w:rsidRDefault="003F59BF" w:rsidP="003F59BF">
      <w:pPr>
        <w:pStyle w:val="Odstavekseznama"/>
        <w:numPr>
          <w:ilvl w:val="0"/>
          <w:numId w:val="8"/>
        </w:numPr>
        <w:spacing w:after="0"/>
        <w:ind w:left="714" w:hanging="357"/>
        <w:jc w:val="both"/>
        <w:rPr>
          <w:rFonts w:ascii="Arial" w:hAnsi="Arial" w:cs="Arial"/>
          <w:color w:val="0070C0"/>
          <w:sz w:val="24"/>
          <w:szCs w:val="24"/>
        </w:rPr>
      </w:pPr>
      <w:r w:rsidRPr="003F59BF">
        <w:rPr>
          <w:rFonts w:ascii="Arial" w:hAnsi="Arial" w:cs="Arial"/>
          <w:color w:val="0070C0"/>
          <w:sz w:val="24"/>
          <w:szCs w:val="24"/>
        </w:rPr>
        <w:t xml:space="preserve">Nariši grafe najustreznejših prilagoditvenih funkcij povprečnih mesečnih temperatur  za posamezna leta. </w:t>
      </w:r>
    </w:p>
    <w:p w:rsidR="003F59BF" w:rsidRPr="003F59BF" w:rsidRDefault="003F59BF" w:rsidP="003F59BF">
      <w:pPr>
        <w:pStyle w:val="Odstavekseznama"/>
        <w:numPr>
          <w:ilvl w:val="0"/>
          <w:numId w:val="8"/>
        </w:numPr>
        <w:spacing w:after="0"/>
        <w:ind w:left="714" w:hanging="357"/>
        <w:jc w:val="both"/>
        <w:rPr>
          <w:rFonts w:ascii="Arial" w:hAnsi="Arial" w:cs="Arial"/>
          <w:color w:val="00B050"/>
          <w:sz w:val="24"/>
          <w:szCs w:val="24"/>
        </w:rPr>
      </w:pPr>
      <w:r w:rsidRPr="003F59BF">
        <w:rPr>
          <w:rFonts w:ascii="Arial" w:hAnsi="Arial" w:cs="Arial"/>
          <w:color w:val="00B050"/>
          <w:sz w:val="24"/>
          <w:szCs w:val="24"/>
        </w:rPr>
        <w:t>Grafe primerjaj med seboj. Nariši še graf povprečnih mesečnih temperatur vseh let.</w:t>
      </w:r>
    </w:p>
    <w:p w:rsidR="003F59BF" w:rsidRPr="003F59BF" w:rsidRDefault="003F59BF" w:rsidP="003F59BF">
      <w:pPr>
        <w:pStyle w:val="Odstavekseznama"/>
        <w:numPr>
          <w:ilvl w:val="0"/>
          <w:numId w:val="8"/>
        </w:numPr>
        <w:spacing w:after="0"/>
        <w:ind w:left="714" w:hanging="357"/>
        <w:jc w:val="both"/>
        <w:rPr>
          <w:rFonts w:ascii="Arial" w:hAnsi="Arial" w:cs="Arial"/>
          <w:color w:val="00B050"/>
          <w:sz w:val="24"/>
          <w:szCs w:val="24"/>
        </w:rPr>
      </w:pPr>
      <w:r w:rsidRPr="003F59BF">
        <w:rPr>
          <w:rFonts w:ascii="Arial" w:hAnsi="Arial" w:cs="Arial"/>
          <w:color w:val="00B050"/>
          <w:sz w:val="24"/>
          <w:szCs w:val="24"/>
        </w:rPr>
        <w:t>Graf katere funkcije, ki si jo doslej spoznal, se najbolje prilega danim podatkom?</w:t>
      </w:r>
    </w:p>
    <w:p w:rsidR="003F59BF" w:rsidRPr="003F59BF" w:rsidRDefault="003F59BF" w:rsidP="003F59BF">
      <w:pPr>
        <w:pStyle w:val="Odstavekseznama"/>
        <w:numPr>
          <w:ilvl w:val="0"/>
          <w:numId w:val="8"/>
        </w:numPr>
        <w:spacing w:after="0"/>
        <w:ind w:left="714" w:hanging="357"/>
        <w:jc w:val="both"/>
        <w:rPr>
          <w:rFonts w:ascii="Arial" w:hAnsi="Arial" w:cs="Arial"/>
          <w:color w:val="00B050"/>
          <w:sz w:val="24"/>
          <w:szCs w:val="24"/>
        </w:rPr>
      </w:pPr>
      <w:r w:rsidRPr="003F59BF">
        <w:rPr>
          <w:rFonts w:ascii="Arial" w:hAnsi="Arial" w:cs="Arial"/>
          <w:color w:val="00B050"/>
          <w:sz w:val="24"/>
          <w:szCs w:val="24"/>
        </w:rPr>
        <w:t>Ali bi lahko napovedal povprečno temperaturo za mesec januar 2050? Kako natančna je lahko tvoja napoved?</w:t>
      </w:r>
    </w:p>
    <w:p w:rsidR="003F59BF" w:rsidRPr="003F59BF" w:rsidRDefault="003F59BF" w:rsidP="003F59BF">
      <w:pPr>
        <w:pStyle w:val="Odstavekseznama"/>
        <w:numPr>
          <w:ilvl w:val="0"/>
          <w:numId w:val="8"/>
        </w:numPr>
        <w:spacing w:after="0"/>
        <w:ind w:left="714" w:hanging="357"/>
        <w:jc w:val="both"/>
        <w:rPr>
          <w:rFonts w:ascii="Arial" w:hAnsi="Arial" w:cs="Arial"/>
          <w:color w:val="00B050"/>
          <w:sz w:val="24"/>
          <w:szCs w:val="24"/>
        </w:rPr>
      </w:pPr>
      <w:r w:rsidRPr="003F59BF">
        <w:rPr>
          <w:rFonts w:ascii="Arial" w:hAnsi="Arial" w:cs="Arial"/>
          <w:color w:val="00B050"/>
          <w:sz w:val="24"/>
          <w:szCs w:val="24"/>
        </w:rPr>
        <w:t>Ali lahko na podlagi danih podatkov poveš karkoli o globalnem  spreminjanju ozračja? Utemelji svoj odgovor.</w:t>
      </w:r>
    </w:p>
    <w:bookmarkEnd w:id="0"/>
    <w:p w:rsidR="008114B1" w:rsidRPr="003F59BF" w:rsidRDefault="008114B1" w:rsidP="003F59BF">
      <w:pPr>
        <w:spacing w:after="0" w:line="23" w:lineRule="atLeast"/>
        <w:ind w:left="360"/>
        <w:jc w:val="both"/>
        <w:rPr>
          <w:rFonts w:ascii="Arial" w:hAnsi="Arial" w:cs="Arial"/>
          <w:bCs/>
          <w:color w:val="FF0000"/>
          <w:sz w:val="24"/>
          <w:szCs w:val="24"/>
        </w:rPr>
      </w:pPr>
    </w:p>
    <w:sectPr w:rsidR="008114B1" w:rsidRPr="003F59BF" w:rsidSect="009D4DB7">
      <w:head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F1D" w:rsidRDefault="00CE2F1D" w:rsidP="009D4DB7">
      <w:pPr>
        <w:spacing w:after="0" w:line="240" w:lineRule="auto"/>
      </w:pPr>
      <w:r>
        <w:separator/>
      </w:r>
    </w:p>
  </w:endnote>
  <w:endnote w:type="continuationSeparator" w:id="0">
    <w:p w:rsidR="00CE2F1D" w:rsidRDefault="00CE2F1D"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F1D" w:rsidRDefault="00CE2F1D" w:rsidP="009D4DB7">
      <w:pPr>
        <w:spacing w:after="0" w:line="240" w:lineRule="auto"/>
      </w:pPr>
      <w:r>
        <w:separator/>
      </w:r>
    </w:p>
  </w:footnote>
  <w:footnote w:type="continuationSeparator" w:id="0">
    <w:p w:rsidR="00CE2F1D" w:rsidRDefault="00CE2F1D"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59264"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6192"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752DE">
      <w:rPr>
        <w:rFonts w:ascii="Arial" w:hAnsi="Arial" w:cs="Arial"/>
        <w:b/>
        <w:color w:val="0070C0"/>
        <w:sz w:val="28"/>
        <w:szCs w:val="28"/>
      </w:rPr>
      <w:t>M</w:t>
    </w:r>
    <w:r w:rsidR="009F6046">
      <w:rPr>
        <w:rFonts w:ascii="Arial" w:hAnsi="Arial" w:cs="Arial"/>
        <w:b/>
        <w:color w:val="0070C0"/>
        <w:sz w:val="28"/>
        <w:szCs w:val="28"/>
      </w:rPr>
      <w:t>ATEMATIKA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4B0"/>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FC064C"/>
    <w:multiLevelType w:val="hybridMultilevel"/>
    <w:tmpl w:val="139C877A"/>
    <w:lvl w:ilvl="0" w:tplc="46FC8886">
      <w:start w:val="1"/>
      <w:numFmt w:val="decimal"/>
      <w:lvlText w:val="%1."/>
      <w:lvlJc w:val="left"/>
      <w:pPr>
        <w:ind w:left="720" w:hanging="360"/>
      </w:pPr>
      <w:rPr>
        <w:rFonts w:asciiTheme="minorHAnsi" w:hAnsiTheme="minorHAnsi" w:hint="default"/>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D3006B"/>
    <w:multiLevelType w:val="hybridMultilevel"/>
    <w:tmpl w:val="490A863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1EB03A1"/>
    <w:multiLevelType w:val="hybridMultilevel"/>
    <w:tmpl w:val="E2A67F5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BE55B2E"/>
    <w:multiLevelType w:val="hybridMultilevel"/>
    <w:tmpl w:val="03BE039A"/>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4E9854D2"/>
    <w:multiLevelType w:val="hybridMultilevel"/>
    <w:tmpl w:val="7E922F2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081316E"/>
    <w:multiLevelType w:val="hybridMultilevel"/>
    <w:tmpl w:val="99EEBE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F62227F"/>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4E6"/>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05B79"/>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0D8"/>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9BF"/>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14B1"/>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667"/>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C7DE5"/>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046"/>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AC0"/>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2F3"/>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2F1D"/>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94C"/>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157"/>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90588"/>
  <w15:docId w15:val="{1BF46C67-4E46-4DA1-BDB7-1196D4F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paragraph" w:styleId="Naslov2">
    <w:name w:val="heading 2"/>
    <w:basedOn w:val="Navaden"/>
    <w:link w:val="Naslov2Znak"/>
    <w:qFormat/>
    <w:rsid w:val="009C7DE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Naslov2Znak">
    <w:name w:val="Naslov 2 Znak"/>
    <w:basedOn w:val="Privzetapisavaodstavka"/>
    <w:link w:val="Naslov2"/>
    <w:rsid w:val="009C7DE5"/>
    <w:rPr>
      <w:rFonts w:eastAsia="Times New Roman"/>
      <w:b/>
      <w:bCs/>
      <w:sz w:val="36"/>
      <w:szCs w:val="36"/>
      <w:lang w:eastAsia="sl-SI"/>
    </w:rPr>
  </w:style>
  <w:style w:type="character" w:customStyle="1" w:styleId="ff2fc0fs11">
    <w:name w:val="ff2 fc0 fs11"/>
    <w:basedOn w:val="Privzetapisavaodstavka"/>
    <w:rsid w:val="009C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ov_delovni_list.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1CCAE7-BA2C-4365-B580-A47DE666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280</Words>
  <Characters>1601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Melita Gorše Pihler</cp:lastModifiedBy>
  <cp:revision>16</cp:revision>
  <dcterms:created xsi:type="dcterms:W3CDTF">2016-06-17T17:53:00Z</dcterms:created>
  <dcterms:modified xsi:type="dcterms:W3CDTF">2016-12-07T15:09:00Z</dcterms:modified>
</cp:coreProperties>
</file>